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5470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b/>
          <w:color w:val="333333"/>
          <w:sz w:val="28"/>
          <w:szCs w:val="28"/>
        </w:rPr>
      </w:pPr>
      <w:r w:rsidRPr="00EB7507">
        <w:rPr>
          <w:rFonts w:ascii="Arial" w:hAnsi="Arial" w:cs="Times New Roman"/>
          <w:b/>
          <w:color w:val="333333"/>
          <w:sz w:val="28"/>
          <w:szCs w:val="28"/>
        </w:rPr>
        <w:t>Der Halbleiterzähler</w:t>
      </w:r>
    </w:p>
    <w:p w14:paraId="0CC21838" w14:textId="77777777" w:rsid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0D27D36B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4BE676C1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  <w:r>
        <w:rPr>
          <w:rFonts w:ascii="Arial" w:hAnsi="Arial" w:cs="Times New Roman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1F1384B6" wp14:editId="4AD6ED38">
            <wp:simplePos x="0" y="0"/>
            <wp:positionH relativeFrom="column">
              <wp:posOffset>459105</wp:posOffset>
            </wp:positionH>
            <wp:positionV relativeFrom="paragraph">
              <wp:posOffset>34290</wp:posOffset>
            </wp:positionV>
            <wp:extent cx="4470400" cy="15240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69D82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72B5646F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  <w:bookmarkStart w:id="0" w:name="_GoBack"/>
      <w:bookmarkEnd w:id="0"/>
    </w:p>
    <w:p w14:paraId="33DAD8DB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6DBE1E00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3191DB0A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438CDDFB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0E2CCDBD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67DD802F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378B7194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7B9100D2" w14:textId="77777777" w:rsidR="001D0BCF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04D97220" w14:textId="77777777" w:rsidR="001D0BCF" w:rsidRPr="00EB7507" w:rsidRDefault="001D0BCF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</w:p>
    <w:p w14:paraId="24FBF697" w14:textId="77777777" w:rsidR="00EF5EF2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  <w:r w:rsidRPr="00EB7507">
        <w:rPr>
          <w:rFonts w:ascii="Arial" w:hAnsi="Arial" w:cs="Times New Roman"/>
          <w:color w:val="333333"/>
        </w:rPr>
        <w:t xml:space="preserve">Statt mit einer </w:t>
      </w:r>
      <w:proofErr w:type="spellStart"/>
      <w:r w:rsidRPr="00EB7507">
        <w:rPr>
          <w:rFonts w:ascii="Arial" w:hAnsi="Arial" w:cs="Times New Roman"/>
          <w:color w:val="333333"/>
        </w:rPr>
        <w:t>Gasfüllung</w:t>
      </w:r>
      <w:proofErr w:type="spellEnd"/>
      <w:r w:rsidRPr="00EB7507">
        <w:rPr>
          <w:rFonts w:ascii="Arial" w:hAnsi="Arial" w:cs="Times New Roman"/>
          <w:color w:val="333333"/>
        </w:rPr>
        <w:t xml:space="preserve"> wie im Geigerzählrohr können ionisierende Teilchen auch in anderen Medien</w:t>
      </w:r>
      <w:r>
        <w:rPr>
          <w:rFonts w:ascii="Arial" w:hAnsi="Arial" w:cs="Times New Roman"/>
          <w:color w:val="333333"/>
        </w:rPr>
        <w:t xml:space="preserve"> </w:t>
      </w:r>
      <w:r w:rsidRPr="00EB7507">
        <w:rPr>
          <w:rFonts w:ascii="Arial" w:hAnsi="Arial" w:cs="Times New Roman"/>
          <w:color w:val="333333"/>
        </w:rPr>
        <w:t>gemessen werden. Vor allem Halbleiter sind dazu gut geeignet.</w:t>
      </w:r>
    </w:p>
    <w:p w14:paraId="712FC4D6" w14:textId="77777777" w:rsidR="00EB7507" w:rsidRPr="00EB7507" w:rsidRDefault="00EB7507" w:rsidP="00EB7507">
      <w:pPr>
        <w:spacing w:line="280" w:lineRule="exact"/>
        <w:rPr>
          <w:rFonts w:ascii="Arial" w:hAnsi="Arial" w:cs="Times New Roman"/>
          <w:color w:val="333333"/>
        </w:rPr>
      </w:pPr>
    </w:p>
    <w:p w14:paraId="509F389B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</w:rPr>
      </w:pPr>
      <w:r w:rsidRPr="00EB7507">
        <w:rPr>
          <w:rFonts w:ascii="Arial" w:hAnsi="Arial" w:cs="Times New Roman"/>
        </w:rPr>
        <w:t xml:space="preserve">Sie sind meist als </w:t>
      </w:r>
      <w:proofErr w:type="spellStart"/>
      <w:r w:rsidRPr="00EB7507">
        <w:rPr>
          <w:rFonts w:ascii="Arial" w:hAnsi="Arial" w:cs="Times New Roman"/>
        </w:rPr>
        <w:t>dünne</w:t>
      </w:r>
      <w:proofErr w:type="spellEnd"/>
      <w:r w:rsidRPr="00EB7507">
        <w:rPr>
          <w:rFonts w:ascii="Arial" w:hAnsi="Arial" w:cs="Times New Roman"/>
        </w:rPr>
        <w:t xml:space="preserve"> Halbleiterplättchen ausgebildet, die einen </w:t>
      </w:r>
      <w:proofErr w:type="spellStart"/>
      <w:r w:rsidRPr="00EB7507">
        <w:rPr>
          <w:rFonts w:ascii="Arial" w:hAnsi="Arial" w:cs="Times New Roman"/>
        </w:rPr>
        <w:t>np</w:t>
      </w:r>
      <w:proofErr w:type="spellEnd"/>
      <w:r w:rsidRPr="00EB7507">
        <w:rPr>
          <w:rFonts w:ascii="Arial" w:hAnsi="Arial" w:cs="Times New Roman"/>
        </w:rPr>
        <w:t xml:space="preserve">-Übergang enthalten. Zwischen dem n- und p-Leiter bildet sich eine ladungsträgerfreie Zone aus. Diese wird durch Anlegen einer Spannung in </w:t>
      </w:r>
      <w:r w:rsidRPr="00EB7507">
        <w:rPr>
          <w:rFonts w:ascii="Arial" w:hAnsi="Arial" w:cs="Times New Roman"/>
          <w:b/>
        </w:rPr>
        <w:t>Sperrrichtung</w:t>
      </w:r>
      <w:r>
        <w:rPr>
          <w:rFonts w:ascii="Arial" w:hAnsi="Arial" w:cs="Times New Roman"/>
        </w:rPr>
        <w:t xml:space="preserve"> </w:t>
      </w:r>
      <w:r w:rsidRPr="00EB7507">
        <w:rPr>
          <w:rFonts w:ascii="Arial" w:hAnsi="Arial" w:cs="Times New Roman"/>
        </w:rPr>
        <w:t>vergrößert.</w:t>
      </w:r>
    </w:p>
    <w:p w14:paraId="074B7DAF" w14:textId="77777777" w:rsidR="00EB7507" w:rsidRPr="00EB7507" w:rsidRDefault="00EB7507" w:rsidP="00EB7507">
      <w:pPr>
        <w:spacing w:line="280" w:lineRule="exact"/>
        <w:rPr>
          <w:rFonts w:ascii="Arial" w:hAnsi="Arial" w:cs="Times New Roman"/>
        </w:rPr>
      </w:pPr>
    </w:p>
    <w:p w14:paraId="76216136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  <w:r w:rsidRPr="00EB7507">
        <w:rPr>
          <w:rFonts w:ascii="Arial" w:hAnsi="Arial" w:cs="Times New Roman"/>
          <w:color w:val="333333"/>
        </w:rPr>
        <w:t xml:space="preserve">Ein den Halbleiter durchquerendes Teilchen erzeugt durch Ionisation </w:t>
      </w:r>
      <w:r w:rsidRPr="00EB7507">
        <w:rPr>
          <w:rFonts w:ascii="Arial" w:hAnsi="Arial" w:cs="Times New Roman"/>
          <w:b/>
          <w:color w:val="333333"/>
        </w:rPr>
        <w:t>Elektronen-Loch-Paare</w:t>
      </w:r>
      <w:r>
        <w:rPr>
          <w:rFonts w:ascii="Arial" w:hAnsi="Arial" w:cs="Times New Roman"/>
          <w:b/>
          <w:color w:val="333333"/>
        </w:rPr>
        <w:t>,</w:t>
      </w:r>
      <w:r w:rsidRPr="00EB7507">
        <w:rPr>
          <w:rFonts w:ascii="Arial" w:hAnsi="Arial" w:cs="Times New Roman"/>
          <w:color w:val="333333"/>
        </w:rPr>
        <w:t xml:space="preserve"> die durch das</w:t>
      </w:r>
      <w:r>
        <w:rPr>
          <w:rFonts w:ascii="Arial" w:hAnsi="Arial" w:cs="Times New Roman"/>
          <w:color w:val="333333"/>
        </w:rPr>
        <w:t xml:space="preserve"> </w:t>
      </w:r>
      <w:r w:rsidRPr="00EB7507">
        <w:rPr>
          <w:rFonts w:ascii="Arial" w:hAnsi="Arial" w:cs="Times New Roman"/>
          <w:color w:val="333333"/>
        </w:rPr>
        <w:t xml:space="preserve">bestehende elektrische Feld separiert werden und zu den entsprechenden Elektroden driften. </w:t>
      </w:r>
      <w:r w:rsidRPr="00EB7507">
        <w:rPr>
          <w:rFonts w:ascii="Arial" w:hAnsi="Arial" w:cs="Times New Roman"/>
          <w:color w:val="000000"/>
        </w:rPr>
        <w:t xml:space="preserve">Die </w:t>
      </w:r>
      <w:proofErr w:type="spellStart"/>
      <w:r w:rsidRPr="00EB7507">
        <w:rPr>
          <w:rFonts w:ascii="Arial" w:hAnsi="Arial" w:cs="Times New Roman"/>
          <w:color w:val="000000"/>
        </w:rPr>
        <w:t>dafür</w:t>
      </w:r>
      <w:proofErr w:type="spellEnd"/>
      <w:r w:rsidRPr="00EB7507">
        <w:rPr>
          <w:rFonts w:ascii="Arial" w:hAnsi="Arial" w:cs="Times New Roman"/>
          <w:color w:val="000000"/>
        </w:rPr>
        <w:t xml:space="preserve"> benötigte</w:t>
      </w:r>
      <w:r>
        <w:rPr>
          <w:rFonts w:ascii="Arial" w:hAnsi="Arial" w:cs="Times New Roman"/>
          <w:color w:val="333333"/>
        </w:rPr>
        <w:t xml:space="preserve"> </w:t>
      </w:r>
      <w:r w:rsidRPr="00EB7507">
        <w:rPr>
          <w:rFonts w:ascii="Arial" w:hAnsi="Arial" w:cs="Times New Roman"/>
          <w:color w:val="000000"/>
        </w:rPr>
        <w:t xml:space="preserve">Energie beträgt ca. 1eV und liegt im Vergleich zur Ionisationsenergie eines </w:t>
      </w:r>
      <w:proofErr w:type="spellStart"/>
      <w:r w:rsidRPr="00EB7507">
        <w:rPr>
          <w:rFonts w:ascii="Arial" w:hAnsi="Arial" w:cs="Times New Roman"/>
          <w:color w:val="000000"/>
        </w:rPr>
        <w:t>Gasmoleküls</w:t>
      </w:r>
      <w:proofErr w:type="spellEnd"/>
      <w:r w:rsidRPr="00EB7507">
        <w:rPr>
          <w:rFonts w:ascii="Arial" w:hAnsi="Arial" w:cs="Times New Roman"/>
          <w:color w:val="000000"/>
        </w:rPr>
        <w:t xml:space="preserve"> (ca. 30eV) </w:t>
      </w:r>
      <w:proofErr w:type="gramStart"/>
      <w:r w:rsidRPr="00EB7507">
        <w:rPr>
          <w:rFonts w:ascii="Arial" w:hAnsi="Arial" w:cs="Times New Roman"/>
          <w:color w:val="000000"/>
        </w:rPr>
        <w:t>viel niedriger</w:t>
      </w:r>
      <w:proofErr w:type="gramEnd"/>
      <w:r w:rsidRPr="00EB7507">
        <w:rPr>
          <w:rFonts w:ascii="Arial" w:hAnsi="Arial" w:cs="Times New Roman"/>
          <w:color w:val="000000"/>
        </w:rPr>
        <w:t>.</w:t>
      </w:r>
    </w:p>
    <w:p w14:paraId="799B4F1F" w14:textId="77777777" w:rsidR="00EB7507" w:rsidRPr="00EB7507" w:rsidRDefault="00EB7507" w:rsidP="00EB7507">
      <w:pPr>
        <w:spacing w:line="280" w:lineRule="exact"/>
        <w:rPr>
          <w:rFonts w:ascii="Arial" w:hAnsi="Arial" w:cs="Times New Roman"/>
          <w:color w:val="000000"/>
        </w:rPr>
      </w:pPr>
      <w:r w:rsidRPr="00EB7507">
        <w:rPr>
          <w:rFonts w:ascii="Arial" w:hAnsi="Arial" w:cs="Times New Roman"/>
          <w:color w:val="000000"/>
        </w:rPr>
        <w:t>Die Energie</w:t>
      </w:r>
      <w:r w:rsidRPr="00EB7507">
        <w:rPr>
          <w:rFonts w:ascii="Arial" w:hAnsi="Arial" w:cs="Times New Roman"/>
          <w:i/>
          <w:color w:val="000000"/>
        </w:rPr>
        <w:t>auflösung</w:t>
      </w:r>
      <w:r w:rsidRPr="00EB7507">
        <w:rPr>
          <w:rFonts w:ascii="Arial" w:hAnsi="Arial" w:cs="Times New Roman"/>
          <w:color w:val="000000"/>
        </w:rPr>
        <w:t xml:space="preserve"> des Halbleiterdetektors ist somit größer.</w:t>
      </w:r>
    </w:p>
    <w:p w14:paraId="563757DD" w14:textId="77777777" w:rsidR="00EB7507" w:rsidRPr="00EB7507" w:rsidRDefault="00EB7507" w:rsidP="00EB7507">
      <w:pPr>
        <w:spacing w:line="280" w:lineRule="exact"/>
        <w:rPr>
          <w:rFonts w:ascii="Arial" w:hAnsi="Arial" w:cs="Times New Roman"/>
          <w:color w:val="000000"/>
        </w:rPr>
      </w:pPr>
    </w:p>
    <w:p w14:paraId="2432A004" w14:textId="77777777" w:rsidR="00EB7507" w:rsidRPr="00EB7507" w:rsidRDefault="00EB7507" w:rsidP="00EB7507">
      <w:pPr>
        <w:spacing w:line="280" w:lineRule="exact"/>
        <w:rPr>
          <w:rFonts w:ascii="Arial" w:hAnsi="Arial" w:cs="Times New Roman"/>
          <w:color w:val="333333"/>
        </w:rPr>
      </w:pPr>
      <w:r w:rsidRPr="00EB7507">
        <w:rPr>
          <w:rFonts w:ascii="Arial" w:hAnsi="Arial" w:cs="Times New Roman"/>
          <w:color w:val="333333"/>
        </w:rPr>
        <w:t xml:space="preserve">Von außen kann der Ladungsträgerstrom als </w:t>
      </w:r>
      <w:r w:rsidRPr="00EB7507">
        <w:rPr>
          <w:rFonts w:ascii="Arial" w:hAnsi="Arial" w:cs="Times New Roman"/>
          <w:b/>
          <w:color w:val="333333"/>
        </w:rPr>
        <w:t>Spannungsimpuls</w:t>
      </w:r>
      <w:r w:rsidRPr="00EB7507">
        <w:rPr>
          <w:rFonts w:ascii="Arial" w:hAnsi="Arial" w:cs="Times New Roman"/>
          <w:color w:val="333333"/>
        </w:rPr>
        <w:t xml:space="preserve"> abgenommen werden.</w:t>
      </w:r>
    </w:p>
    <w:p w14:paraId="45316E0E" w14:textId="77777777" w:rsidR="00EB7507" w:rsidRPr="00EB7507" w:rsidRDefault="00EB7507" w:rsidP="00EB7507">
      <w:pPr>
        <w:spacing w:line="280" w:lineRule="exact"/>
        <w:rPr>
          <w:rFonts w:ascii="Arial" w:hAnsi="Arial" w:cs="Times New Roman"/>
          <w:color w:val="333333"/>
        </w:rPr>
      </w:pPr>
    </w:p>
    <w:p w14:paraId="1457D632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333333"/>
        </w:rPr>
      </w:pPr>
      <w:r w:rsidRPr="00EB7507">
        <w:rPr>
          <w:rFonts w:ascii="Arial" w:hAnsi="Arial" w:cs="Times New Roman"/>
          <w:color w:val="333333"/>
        </w:rPr>
        <w:t>Im Gegensatz zu Gasen ist die Reichweite der Teilchen in Festkörpern sehr klein.</w:t>
      </w:r>
    </w:p>
    <w:p w14:paraId="08C0FE1B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000000"/>
        </w:rPr>
      </w:pPr>
      <w:r w:rsidRPr="00EB7507">
        <w:rPr>
          <w:rFonts w:ascii="Arial" w:hAnsi="Arial" w:cs="Times New Roman"/>
          <w:color w:val="333333"/>
        </w:rPr>
        <w:t>Deshalb geben die Teilchen ihre gesamte Energie im Halbleiter ab</w:t>
      </w:r>
      <w:r>
        <w:rPr>
          <w:rFonts w:ascii="Arial" w:hAnsi="Arial" w:cs="Times New Roman"/>
          <w:color w:val="333333"/>
        </w:rPr>
        <w:t>.</w:t>
      </w:r>
      <w:r w:rsidRPr="00EB7507">
        <w:rPr>
          <w:rFonts w:ascii="Arial" w:hAnsi="Arial" w:cs="Times New Roman"/>
          <w:color w:val="333333"/>
        </w:rPr>
        <w:t xml:space="preserve"> </w:t>
      </w:r>
      <w:r w:rsidRPr="00EB7507">
        <w:rPr>
          <w:rFonts w:ascii="Arial" w:hAnsi="Arial" w:cs="Times New Roman"/>
          <w:color w:val="000000"/>
        </w:rPr>
        <w:t>Die Anzahl der</w:t>
      </w:r>
    </w:p>
    <w:p w14:paraId="6EE0FF4A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000000"/>
        </w:rPr>
      </w:pPr>
      <w:proofErr w:type="gramStart"/>
      <w:r w:rsidRPr="00EB7507">
        <w:rPr>
          <w:rFonts w:ascii="Arial" w:hAnsi="Arial" w:cs="Times New Roman"/>
          <w:color w:val="000000"/>
        </w:rPr>
        <w:t>Elektronen-Loch-Paare hängt von der Energie des einfliegenden Teilchens ab.</w:t>
      </w:r>
      <w:proofErr w:type="gramEnd"/>
    </w:p>
    <w:p w14:paraId="48AE9D8A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color w:val="000000"/>
        </w:rPr>
      </w:pPr>
      <w:r w:rsidRPr="00EB7507">
        <w:rPr>
          <w:rFonts w:ascii="Arial" w:hAnsi="Arial" w:cs="Times New Roman"/>
          <w:color w:val="000000"/>
        </w:rPr>
        <w:t>Das gemessene Signal ist proportional zur Energie</w:t>
      </w:r>
      <w:proofErr w:type="gramStart"/>
      <w:r w:rsidRPr="00EB7507">
        <w:rPr>
          <w:rFonts w:ascii="Arial" w:hAnsi="Arial" w:cs="Times New Roman"/>
          <w:color w:val="000000"/>
        </w:rPr>
        <w:t>, die</w:t>
      </w:r>
      <w:proofErr w:type="gramEnd"/>
      <w:r w:rsidRPr="00EB7507">
        <w:rPr>
          <w:rFonts w:ascii="Arial" w:hAnsi="Arial" w:cs="Times New Roman"/>
          <w:color w:val="000000"/>
        </w:rPr>
        <w:t xml:space="preserve"> in der ladungsträgerfreien</w:t>
      </w:r>
    </w:p>
    <w:p w14:paraId="6DDE8116" w14:textId="77777777" w:rsidR="00EB7507" w:rsidRPr="00EB7507" w:rsidRDefault="00EB7507" w:rsidP="00EB7507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Times New Roman"/>
          <w:b/>
          <w:color w:val="333333"/>
        </w:rPr>
      </w:pPr>
      <w:r w:rsidRPr="00EB7507">
        <w:rPr>
          <w:rFonts w:ascii="Arial" w:hAnsi="Arial" w:cs="Times New Roman"/>
          <w:color w:val="000000"/>
        </w:rPr>
        <w:t xml:space="preserve">Zone abgegeben wurde. </w:t>
      </w:r>
      <w:r w:rsidRPr="00EB7507">
        <w:rPr>
          <w:rFonts w:ascii="Arial" w:hAnsi="Arial" w:cs="Times New Roman"/>
          <w:color w:val="333333"/>
        </w:rPr>
        <w:t xml:space="preserve">Der Halbleiterdetektor ist somit zur </w:t>
      </w:r>
      <w:r w:rsidRPr="00EB7507">
        <w:rPr>
          <w:rFonts w:ascii="Arial" w:hAnsi="Arial" w:cs="Times New Roman"/>
          <w:b/>
          <w:color w:val="333333"/>
        </w:rPr>
        <w:t>Energiespektroskopie</w:t>
      </w:r>
    </w:p>
    <w:p w14:paraId="0C0B0D8D" w14:textId="77777777" w:rsidR="00EB7507" w:rsidRPr="00EB7507" w:rsidRDefault="00EB7507" w:rsidP="00EB7507">
      <w:pPr>
        <w:spacing w:line="280" w:lineRule="exact"/>
        <w:rPr>
          <w:rFonts w:ascii="Arial" w:hAnsi="Arial"/>
        </w:rPr>
      </w:pPr>
      <w:r w:rsidRPr="00EB7507">
        <w:rPr>
          <w:rFonts w:ascii="Arial" w:hAnsi="Arial" w:cs="Times New Roman"/>
          <w:color w:val="333333"/>
        </w:rPr>
        <w:t>geeignet.</w:t>
      </w:r>
    </w:p>
    <w:sectPr w:rsidR="00EB7507" w:rsidRPr="00EB7507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07"/>
    <w:rsid w:val="000F4006"/>
    <w:rsid w:val="0011630C"/>
    <w:rsid w:val="001D0BCF"/>
    <w:rsid w:val="00492A6A"/>
    <w:rsid w:val="00A73CA0"/>
    <w:rsid w:val="00EB7507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6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0BC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0B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0BC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0B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</cp:revision>
  <dcterms:created xsi:type="dcterms:W3CDTF">2015-01-21T18:17:00Z</dcterms:created>
  <dcterms:modified xsi:type="dcterms:W3CDTF">2015-01-21T18:22:00Z</dcterms:modified>
</cp:coreProperties>
</file>