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B49E9" w14:textId="77777777" w:rsidR="009F2931" w:rsidRPr="00D70A56" w:rsidRDefault="00503376" w:rsidP="00503376">
      <w:pPr>
        <w:jc w:val="center"/>
        <w:rPr>
          <w:b/>
          <w:u w:val="single"/>
        </w:rPr>
      </w:pPr>
      <w:r w:rsidRPr="00D70A56">
        <w:rPr>
          <w:b/>
          <w:u w:val="single"/>
        </w:rPr>
        <w:t>Physik- Protokoll</w:t>
      </w:r>
    </w:p>
    <w:p w14:paraId="494F4C2E" w14:textId="77777777" w:rsidR="00503376" w:rsidRDefault="002C63C0" w:rsidP="00D70A56">
      <w:r>
        <w:rPr>
          <w:u w:val="single"/>
        </w:rPr>
        <w:t>Versuch 1</w:t>
      </w:r>
      <w:r w:rsidR="00D70A56">
        <w:t>:</w:t>
      </w:r>
      <w:r w:rsidR="00D70A56">
        <w:tab/>
      </w:r>
      <w:r w:rsidR="00D70A56">
        <w:tab/>
      </w:r>
      <w:r w:rsidR="00D70A56">
        <w:tab/>
      </w:r>
      <w:r w:rsidR="00D70A56">
        <w:tab/>
      </w:r>
      <w:r w:rsidR="00BF4094">
        <w:rPr>
          <w:rStyle w:val="Betont"/>
        </w:rPr>
        <w:t>Beugung von Mikrowellen am Doppelspalt</w:t>
      </w:r>
    </w:p>
    <w:p w14:paraId="022A6711" w14:textId="77777777" w:rsidR="00BF4094" w:rsidRDefault="00BF4094" w:rsidP="008918DE">
      <w:pPr>
        <w:rPr>
          <w:u w:val="single"/>
        </w:rPr>
      </w:pPr>
    </w:p>
    <w:p w14:paraId="2FC0AF4C" w14:textId="77777777" w:rsidR="008918DE" w:rsidRDefault="008918DE" w:rsidP="00503376">
      <w:pPr>
        <w:ind w:left="1410" w:hanging="1410"/>
      </w:pPr>
      <w:r>
        <w:rPr>
          <w:noProof/>
          <w:u w:val="single"/>
          <w:lang w:eastAsia="de-DE"/>
        </w:rPr>
        <w:drawing>
          <wp:anchor distT="0" distB="0" distL="114300" distR="114300" simplePos="0" relativeHeight="251659264" behindDoc="1" locked="0" layoutInCell="1" allowOverlap="1" wp14:anchorId="6191FA72" wp14:editId="3841CEAB">
            <wp:simplePos x="0" y="0"/>
            <wp:positionH relativeFrom="column">
              <wp:posOffset>3383915</wp:posOffset>
            </wp:positionH>
            <wp:positionV relativeFrom="paragraph">
              <wp:posOffset>100965</wp:posOffset>
            </wp:positionV>
            <wp:extent cx="2667000" cy="3289300"/>
            <wp:effectExtent l="0" t="0" r="0" b="6350"/>
            <wp:wrapTight wrapText="bothSides">
              <wp:wrapPolygon edited="0">
                <wp:start x="0" y="0"/>
                <wp:lineTo x="0" y="21517"/>
                <wp:lineTo x="21446" y="21517"/>
                <wp:lineTo x="21446" y="0"/>
                <wp:lineTo x="0" y="0"/>
              </wp:wrapPolygon>
            </wp:wrapTight>
            <wp:docPr id="2" name="Grafik 2" descr="C:\Users\Arbnor Tahiri\Desktop\Physik Protokoll\doppelspa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bnor Tahiri\Desktop\Physik Protokoll\doppelspal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328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376" w:rsidRPr="00D70A56">
        <w:rPr>
          <w:u w:val="single"/>
        </w:rPr>
        <w:t>Material:</w:t>
      </w:r>
      <w:r w:rsidR="00503376">
        <w:tab/>
        <w:t>1. Wellenstrahler</w:t>
      </w:r>
      <w:r w:rsidR="002C63C0">
        <w:t xml:space="preserve"> (Mikrowellensender,</w:t>
      </w:r>
      <w:r w:rsidR="002C63C0">
        <w:tab/>
      </w:r>
      <w:r w:rsidR="002C63C0">
        <w:tab/>
      </w:r>
      <w:r w:rsidR="00503376">
        <w:t xml:space="preserve">2. Metallplatten (Doppelspalt), </w:t>
      </w:r>
      <w:r w:rsidR="00503376">
        <w:tab/>
      </w:r>
      <w:r w:rsidR="00503376">
        <w:tab/>
      </w:r>
      <w:r w:rsidR="00D70A56">
        <w:t xml:space="preserve">  </w:t>
      </w:r>
      <w:r w:rsidR="00503376">
        <w:t xml:space="preserve">3. Empfänger (Antenne), </w:t>
      </w:r>
      <w:r w:rsidR="00503376">
        <w:tab/>
      </w:r>
      <w:r w:rsidR="00503376">
        <w:tab/>
      </w:r>
      <w:r w:rsidR="00D70A56">
        <w:t xml:space="preserve">  </w:t>
      </w:r>
      <w:r w:rsidR="00503376">
        <w:t>4. Voltmeter</w:t>
      </w:r>
      <w:r w:rsidR="00503376">
        <w:tab/>
      </w:r>
      <w:r w:rsidR="00503376">
        <w:tab/>
      </w:r>
    </w:p>
    <w:p w14:paraId="0E11D254" w14:textId="77777777" w:rsidR="00503376" w:rsidRDefault="00503376" w:rsidP="00503376">
      <w:pPr>
        <w:ind w:left="1410" w:hanging="1410"/>
      </w:pPr>
      <w:r>
        <w:tab/>
        <w:t xml:space="preserve"> </w:t>
      </w:r>
    </w:p>
    <w:p w14:paraId="5CBE9138" w14:textId="77777777" w:rsidR="00D70A56" w:rsidRDefault="00503376" w:rsidP="00503376">
      <w:pPr>
        <w:ind w:left="1410" w:hanging="1410"/>
      </w:pPr>
      <w:r w:rsidRPr="00D70A56">
        <w:rPr>
          <w:u w:val="single"/>
        </w:rPr>
        <w:t>Beobachtung:</w:t>
      </w:r>
      <w:r>
        <w:t xml:space="preserve"> </w:t>
      </w:r>
      <w:r w:rsidR="008753E6">
        <w:tab/>
      </w:r>
      <w:r w:rsidR="00D70A56">
        <w:t xml:space="preserve">1) </w:t>
      </w:r>
      <w:r w:rsidR="008753E6">
        <w:t>Der Empfänger (3.) w</w:t>
      </w:r>
      <w:r w:rsidR="006027A6">
        <w:t>ird</w:t>
      </w:r>
      <w:r w:rsidR="008753E6">
        <w:t xml:space="preserve"> nach rechts und links verschoben, dabei</w:t>
      </w:r>
      <w:r w:rsidR="006027A6">
        <w:t xml:space="preserve"> ist</w:t>
      </w:r>
      <w:r w:rsidR="00D70A56">
        <w:t xml:space="preserve"> zu </w:t>
      </w:r>
      <w:r w:rsidR="002C63C0">
        <w:t>b</w:t>
      </w:r>
      <w:r w:rsidR="008753E6">
        <w:t xml:space="preserve">eobachten, dass </w:t>
      </w:r>
      <w:r w:rsidR="00D70A56">
        <w:t>an manchen Stellen</w:t>
      </w:r>
      <w:r w:rsidR="006027A6">
        <w:t xml:space="preserve"> ein</w:t>
      </w:r>
      <w:r w:rsidR="00D70A56">
        <w:t xml:space="preserve"> Empfang he</w:t>
      </w:r>
      <w:r w:rsidR="006027A6">
        <w:t>rrscht</w:t>
      </w:r>
      <w:r w:rsidR="00D70A56">
        <w:t xml:space="preserve"> und an anderen nicht.</w:t>
      </w:r>
    </w:p>
    <w:p w14:paraId="15D5EDBC" w14:textId="77777777" w:rsidR="00D70A56" w:rsidRDefault="00D70A56" w:rsidP="00D70A56">
      <w:pPr>
        <w:ind w:left="1410"/>
      </w:pPr>
      <w:r>
        <w:t xml:space="preserve">2) So haben wir </w:t>
      </w:r>
      <w:r w:rsidR="002C63C0">
        <w:t>b</w:t>
      </w:r>
      <w:r>
        <w:t xml:space="preserve">eobachtet, dass zwischen den Spalten der Metallplatten nichts zu </w:t>
      </w:r>
      <w:r w:rsidR="002C63C0">
        <w:t>e</w:t>
      </w:r>
      <w:r>
        <w:t>mpfangen ist. (D</w:t>
      </w:r>
      <w:r w:rsidR="002C63C0">
        <w:t>as</w:t>
      </w:r>
      <w:r>
        <w:t xml:space="preserve"> Voltmeter (4.) schlägt nicht aus</w:t>
      </w:r>
      <w:r w:rsidR="002C63C0">
        <w:t>.</w:t>
      </w:r>
      <w:r>
        <w:t>)                              Während es hinter den Metallplatten zu einem Empfang kam (D</w:t>
      </w:r>
      <w:r w:rsidR="002C63C0">
        <w:t>as</w:t>
      </w:r>
      <w:r>
        <w:t xml:space="preserve"> Voltmeter</w:t>
      </w:r>
      <w:r w:rsidR="006027A6">
        <w:t xml:space="preserve"> </w:t>
      </w:r>
      <w:r>
        <w:t>schlägt aus</w:t>
      </w:r>
      <w:r w:rsidR="002C63C0">
        <w:t>.</w:t>
      </w:r>
      <w:r>
        <w:t>)</w:t>
      </w:r>
    </w:p>
    <w:p w14:paraId="4B0DF759" w14:textId="77777777" w:rsidR="00BF4094" w:rsidRDefault="00BF4094" w:rsidP="00D70A56">
      <w:pPr>
        <w:rPr>
          <w:u w:val="single"/>
        </w:rPr>
      </w:pPr>
    </w:p>
    <w:p w14:paraId="71D6F80E" w14:textId="77777777" w:rsidR="00D6512B" w:rsidRDefault="00D622A8" w:rsidP="008918DE">
      <w:pPr>
        <w:ind w:left="1410" w:hanging="1410"/>
      </w:pPr>
      <w:r>
        <w:rPr>
          <w:u w:val="single"/>
        </w:rPr>
        <w:t>Erklärung</w:t>
      </w:r>
      <w:r w:rsidR="00D70A56" w:rsidRPr="00D70A56">
        <w:rPr>
          <w:u w:val="single"/>
        </w:rPr>
        <w:t>:</w:t>
      </w:r>
      <w:r w:rsidR="00B2006E" w:rsidRPr="00B2006E">
        <w:t xml:space="preserve"> </w:t>
      </w:r>
      <w:r w:rsidR="006027A6">
        <w:tab/>
      </w:r>
      <w:r w:rsidR="00B2006E">
        <w:t>Am Ausgangspunkt der Welle</w:t>
      </w:r>
      <w:r w:rsidR="006027A6">
        <w:t>,</w:t>
      </w:r>
      <w:r w:rsidR="00B2006E">
        <w:t xml:space="preserve"> welcher sich zwischen den beiden Spalten befindet (</w:t>
      </w:r>
      <w:r w:rsidR="006027A6">
        <w:t xml:space="preserve">grüne Punkte), entsteht eine </w:t>
      </w:r>
      <w:r w:rsidR="006027A6" w:rsidRPr="006027A6">
        <w:rPr>
          <w:i/>
        </w:rPr>
        <w:t>Elementarwelle</w:t>
      </w:r>
      <w:r w:rsidR="006027A6">
        <w:t xml:space="preserve"> die sich </w:t>
      </w:r>
      <w:r w:rsidR="006027A6" w:rsidRPr="006027A6">
        <w:rPr>
          <w:i/>
        </w:rPr>
        <w:t>kreisförmig in alle Richtungen</w:t>
      </w:r>
      <w:r w:rsidR="006027A6">
        <w:t xml:space="preserve"> ausbreitet, dieses Phänomen bezeichnet man als </w:t>
      </w:r>
      <w:r w:rsidR="006027A6" w:rsidRPr="006027A6">
        <w:rPr>
          <w:i/>
        </w:rPr>
        <w:t>Beugung</w:t>
      </w:r>
      <w:r w:rsidR="006027A6">
        <w:t xml:space="preserve">. Durch die Beugung der Welle ist der Empfang an den Schattenseiten hinter den Platten möglich. </w:t>
      </w:r>
      <w:r w:rsidR="00B2006E">
        <w:t>Durch eine</w:t>
      </w:r>
      <w:r w:rsidR="00BF4094">
        <w:t xml:space="preserve"> daraus</w:t>
      </w:r>
      <w:r w:rsidR="00B2006E">
        <w:t xml:space="preserve"> entstehende </w:t>
      </w:r>
      <w:r w:rsidR="00B2006E" w:rsidRPr="006027A6">
        <w:rPr>
          <w:i/>
        </w:rPr>
        <w:t>Interferenz</w:t>
      </w:r>
      <w:r w:rsidR="00B2006E">
        <w:t>, sprich</w:t>
      </w:r>
      <w:r w:rsidR="006027A6">
        <w:t xml:space="preserve"> die</w:t>
      </w:r>
      <w:r w:rsidR="00B2006E">
        <w:t xml:space="preserve"> Überlagerung </w:t>
      </w:r>
      <w:r w:rsidR="002C63C0">
        <w:t>der beiden Elementarwellen von den beiden Spalten</w:t>
      </w:r>
      <w:r w:rsidR="006027A6">
        <w:t>, wird die Intensität der Welle entweder</w:t>
      </w:r>
      <w:r w:rsidR="00B2006E">
        <w:t xml:space="preserve"> </w:t>
      </w:r>
      <w:r w:rsidR="006027A6">
        <w:t>verstärkt oder</w:t>
      </w:r>
      <w:r w:rsidR="00BF4094">
        <w:t xml:space="preserve"> </w:t>
      </w:r>
      <w:r w:rsidR="006027A6">
        <w:t>annulliert.</w:t>
      </w:r>
    </w:p>
    <w:p w14:paraId="5EF73269" w14:textId="77777777" w:rsidR="00D6512B" w:rsidRDefault="00D6512B" w:rsidP="00D70A56"/>
    <w:p w14:paraId="4C55D3C4" w14:textId="77777777" w:rsidR="00BF4094" w:rsidRDefault="002C63C0" w:rsidP="00D70A56">
      <w:pPr>
        <w:rPr>
          <w:rStyle w:val="Betont"/>
        </w:rPr>
      </w:pPr>
      <w:r>
        <w:rPr>
          <w:u w:val="single"/>
        </w:rPr>
        <w:t>Versuch 2</w:t>
      </w:r>
      <w:r w:rsidR="00BF4094" w:rsidRPr="00BF4094">
        <w:rPr>
          <w:u w:val="single"/>
        </w:rPr>
        <w:t>:</w:t>
      </w:r>
      <w:r w:rsidR="00BF4094">
        <w:tab/>
      </w:r>
      <w:r w:rsidR="00BF4094">
        <w:tab/>
      </w:r>
      <w:r w:rsidR="00BF4094">
        <w:tab/>
      </w:r>
      <w:r w:rsidR="00BF4094">
        <w:tab/>
      </w:r>
      <w:r w:rsidR="00BF4094">
        <w:rPr>
          <w:rStyle w:val="Betont"/>
        </w:rPr>
        <w:t>Beugung von Lichtwellen am Doppelspalt</w:t>
      </w:r>
    </w:p>
    <w:p w14:paraId="13A9D614" w14:textId="77777777" w:rsidR="008918DE" w:rsidRPr="00D6512B" w:rsidRDefault="008918DE" w:rsidP="00D70A56"/>
    <w:p w14:paraId="758688DE" w14:textId="77777777" w:rsidR="00BF4094" w:rsidRDefault="00BF4094" w:rsidP="00BF4094">
      <w:pPr>
        <w:ind w:left="1410" w:hanging="1410"/>
      </w:pPr>
      <w:r w:rsidRPr="00BF4094">
        <w:rPr>
          <w:u w:val="single"/>
        </w:rPr>
        <w:t>Material:</w:t>
      </w:r>
      <w:r>
        <w:t xml:space="preserve"> </w:t>
      </w:r>
      <w:r>
        <w:tab/>
        <w:t>1. Wellenstrahler</w:t>
      </w:r>
      <w:r w:rsidR="002C63C0">
        <w:t xml:space="preserve"> (Laser 633 </w:t>
      </w:r>
      <w:proofErr w:type="spellStart"/>
      <w:r w:rsidR="002C63C0">
        <w:t>nm</w:t>
      </w:r>
      <w:proofErr w:type="spellEnd"/>
      <w:r w:rsidR="002C63C0">
        <w:t>),</w:t>
      </w:r>
      <w:r w:rsidR="002C63C0">
        <w:tab/>
      </w:r>
      <w:r w:rsidR="002C63C0">
        <w:tab/>
      </w:r>
      <w:r w:rsidR="002C63C0">
        <w:tab/>
        <w:t xml:space="preserve">  </w:t>
      </w:r>
      <w:r w:rsidR="002C63C0">
        <w:tab/>
      </w:r>
      <w:r w:rsidR="002C63C0">
        <w:tab/>
      </w:r>
      <w:r w:rsidR="002C63C0">
        <w:tab/>
      </w:r>
      <w:r w:rsidR="002C63C0">
        <w:tab/>
      </w:r>
      <w:r>
        <w:t xml:space="preserve">2. </w:t>
      </w:r>
      <w:r w:rsidR="002C63C0">
        <w:t>Dia mit Doppelspalt</w:t>
      </w:r>
      <w:r>
        <w:t xml:space="preserve">, </w:t>
      </w:r>
      <w:r>
        <w:tab/>
      </w:r>
      <w:r>
        <w:tab/>
        <w:t xml:space="preserve">  </w:t>
      </w:r>
      <w:r>
        <w:tab/>
      </w:r>
      <w:r>
        <w:tab/>
      </w:r>
      <w:r>
        <w:tab/>
      </w:r>
      <w:r>
        <w:tab/>
      </w:r>
      <w:r>
        <w:tab/>
      </w:r>
      <w:r>
        <w:tab/>
      </w:r>
      <w:r>
        <w:tab/>
      </w:r>
      <w:r w:rsidR="002C63C0">
        <w:t>3</w:t>
      </w:r>
      <w:r>
        <w:t>. Leinwand</w:t>
      </w:r>
    </w:p>
    <w:p w14:paraId="453D910D" w14:textId="77777777" w:rsidR="00D66955" w:rsidRDefault="00D66955" w:rsidP="00D66955">
      <w:pPr>
        <w:ind w:left="1410" w:hanging="1410"/>
      </w:pPr>
      <w:r>
        <w:rPr>
          <w:u w:val="single"/>
        </w:rPr>
        <w:t>Bedingung:</w:t>
      </w:r>
      <w:r>
        <w:t xml:space="preserve"> </w:t>
      </w:r>
      <w:r>
        <w:tab/>
        <w:t>→ kleiner Spalt</w:t>
      </w:r>
      <w:r w:rsidR="002C63C0">
        <w:t>, damit wir</w:t>
      </w:r>
      <w:r>
        <w:t xml:space="preserve"> die kreisförmige Ausbreitung </w:t>
      </w:r>
      <w:r w:rsidR="002C63C0">
        <w:t xml:space="preserve">der Elementarwellen </w:t>
      </w:r>
      <w:r>
        <w:t>sehen</w:t>
      </w:r>
      <w:r w:rsidR="002C63C0">
        <w:t xml:space="preserve"> können.</w:t>
      </w:r>
      <w:r w:rsidR="002C63C0">
        <w:br/>
      </w:r>
      <w:r w:rsidR="00B532DB">
        <w:tab/>
      </w:r>
      <w:r>
        <w:t>→ gleiche Wellen</w:t>
      </w:r>
      <w:r w:rsidR="002C63C0">
        <w:t>länge</w:t>
      </w:r>
      <w:r>
        <w:t xml:space="preserve">, kleinerer Wellenlängenbereich </w:t>
      </w:r>
      <w:r w:rsidR="002C63C0">
        <w:t xml:space="preserve">als bei Versuch 1 </w:t>
      </w:r>
      <w:r>
        <w:t>(1 Wellenlänge = 63</w:t>
      </w:r>
      <w:r w:rsidR="002C63C0">
        <w:t>3</w:t>
      </w:r>
      <w:r>
        <w:t xml:space="preserve"> Nanometer)</w:t>
      </w:r>
    </w:p>
    <w:p w14:paraId="65F288D8" w14:textId="77777777" w:rsidR="00BF4094" w:rsidRPr="00D66955" w:rsidRDefault="00D66955" w:rsidP="00BF4094">
      <w:pPr>
        <w:ind w:left="1410" w:hanging="1410"/>
      </w:pPr>
      <w:r w:rsidRPr="00D66955">
        <w:rPr>
          <w:noProof/>
          <w:u w:val="single"/>
          <w:lang w:eastAsia="de-DE"/>
        </w:rPr>
        <w:lastRenderedPageBreak/>
        <w:drawing>
          <wp:anchor distT="0" distB="0" distL="114300" distR="114300" simplePos="0" relativeHeight="251660288" behindDoc="1" locked="0" layoutInCell="1" allowOverlap="1" wp14:anchorId="4FA23523" wp14:editId="1CDD5057">
            <wp:simplePos x="0" y="0"/>
            <wp:positionH relativeFrom="column">
              <wp:posOffset>-10795</wp:posOffset>
            </wp:positionH>
            <wp:positionV relativeFrom="paragraph">
              <wp:posOffset>393065</wp:posOffset>
            </wp:positionV>
            <wp:extent cx="5676900" cy="1524000"/>
            <wp:effectExtent l="0" t="0" r="0" b="0"/>
            <wp:wrapTight wrapText="bothSides">
              <wp:wrapPolygon edited="0">
                <wp:start x="0" y="0"/>
                <wp:lineTo x="0" y="21330"/>
                <wp:lineTo x="21528" y="21330"/>
                <wp:lineTo x="2152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elspaltbild.jpg"/>
                    <pic:cNvPicPr/>
                  </pic:nvPicPr>
                  <pic:blipFill>
                    <a:blip r:embed="rId10">
                      <a:extLst>
                        <a:ext uri="{28A0092B-C50C-407E-A947-70E740481C1C}">
                          <a14:useLocalDpi xmlns:a14="http://schemas.microsoft.com/office/drawing/2010/main" val="0"/>
                        </a:ext>
                      </a:extLst>
                    </a:blip>
                    <a:stretch>
                      <a:fillRect/>
                    </a:stretch>
                  </pic:blipFill>
                  <pic:spPr>
                    <a:xfrm>
                      <a:off x="0" y="0"/>
                      <a:ext cx="5676900" cy="1524000"/>
                    </a:xfrm>
                    <a:prstGeom prst="rect">
                      <a:avLst/>
                    </a:prstGeom>
                  </pic:spPr>
                </pic:pic>
              </a:graphicData>
            </a:graphic>
            <wp14:sizeRelH relativeFrom="page">
              <wp14:pctWidth>0</wp14:pctWidth>
            </wp14:sizeRelH>
            <wp14:sizeRelV relativeFrom="page">
              <wp14:pctHeight>0</wp14:pctHeight>
            </wp14:sizeRelV>
          </wp:anchor>
        </w:drawing>
      </w:r>
      <w:r w:rsidRPr="00D66955">
        <w:rPr>
          <w:u w:val="single"/>
        </w:rPr>
        <w:t>Beobachtung:</w:t>
      </w:r>
      <w:r>
        <w:tab/>
        <w:t xml:space="preserve">Das auf die Leinwand treffende Licht besitzt eine </w:t>
      </w:r>
      <w:r w:rsidR="002C63C0">
        <w:t>u</w:t>
      </w:r>
      <w:r>
        <w:t>nterschiedlich starke und schwache Intensität</w:t>
      </w:r>
    </w:p>
    <w:p w14:paraId="2478C09B" w14:textId="480D1183" w:rsidR="00D6512B" w:rsidRDefault="00D622A8" w:rsidP="00D6512B">
      <w:pPr>
        <w:ind w:left="1410" w:hanging="1410"/>
      </w:pPr>
      <w:r>
        <w:rPr>
          <w:u w:val="single"/>
        </w:rPr>
        <w:t>Erklärung</w:t>
      </w:r>
      <w:r w:rsidR="00D66955" w:rsidRPr="00B532DB">
        <w:rPr>
          <w:u w:val="single"/>
        </w:rPr>
        <w:t>:</w:t>
      </w:r>
      <w:r w:rsidR="00D66955">
        <w:t xml:space="preserve"> </w:t>
      </w:r>
      <w:r w:rsidR="00B532DB">
        <w:tab/>
      </w:r>
      <w:r w:rsidR="00D66955">
        <w:t>Durch Einsatz eines Lasers</w:t>
      </w:r>
      <w:r w:rsidR="00B532DB">
        <w:t xml:space="preserve"> besitzen wir </w:t>
      </w:r>
      <w:r w:rsidR="00D66955" w:rsidRPr="00B532DB">
        <w:rPr>
          <w:i/>
        </w:rPr>
        <w:t>kohärentes</w:t>
      </w:r>
      <w:r w:rsidR="00B532DB" w:rsidRPr="00B532DB">
        <w:rPr>
          <w:i/>
        </w:rPr>
        <w:t xml:space="preserve"> Licht</w:t>
      </w:r>
      <w:r w:rsidR="00B532DB">
        <w:t xml:space="preserve"> und es ist uns möglich Interferenz sichtbar zu machen. Hierfür muss das kohärente Licht eine </w:t>
      </w:r>
      <w:r w:rsidR="00B532DB" w:rsidRPr="00B532DB">
        <w:rPr>
          <w:i/>
        </w:rPr>
        <w:t>gleiche Wellenlänge</w:t>
      </w:r>
      <w:r w:rsidR="00B532DB">
        <w:t xml:space="preserve"> besitzen und beim Wellenübergang muss eine </w:t>
      </w:r>
      <w:r w:rsidR="00B532DB" w:rsidRPr="00B532DB">
        <w:rPr>
          <w:i/>
        </w:rPr>
        <w:t>konstante</w:t>
      </w:r>
      <w:r w:rsidR="00B532DB">
        <w:rPr>
          <w:i/>
        </w:rPr>
        <w:t>/feste</w:t>
      </w:r>
      <w:r w:rsidR="00B532DB" w:rsidRPr="00B532DB">
        <w:rPr>
          <w:i/>
        </w:rPr>
        <w:t xml:space="preserve"> Phasenbeziehung</w:t>
      </w:r>
      <w:r w:rsidR="00B532DB">
        <w:t xml:space="preserve"> vorhanden sein. Sind diese Bedingungen gegeben</w:t>
      </w:r>
      <w:r w:rsidR="009F2931">
        <w:t>,</w:t>
      </w:r>
      <w:r w:rsidR="00B532DB">
        <w:t xml:space="preserve"> so kommt es zur </w:t>
      </w:r>
      <w:r w:rsidR="00B532DB" w:rsidRPr="00B46FB3">
        <w:rPr>
          <w:i/>
        </w:rPr>
        <w:t>Beugung der Welle</w:t>
      </w:r>
      <w:r w:rsidR="00B532DB">
        <w:t xml:space="preserve">. An jedem Ausgangspunkt (zwischen den Spalten) entstehen </w:t>
      </w:r>
      <w:r w:rsidR="00B532DB" w:rsidRPr="00B46FB3">
        <w:rPr>
          <w:i/>
        </w:rPr>
        <w:t>kreisförmige Elementarwellen</w:t>
      </w:r>
      <w:r w:rsidR="00B532DB">
        <w:t xml:space="preserve">. </w:t>
      </w:r>
      <w:r w:rsidR="00D6512B">
        <w:t>Eine Interferenz findet statt und so kann es passieren</w:t>
      </w:r>
      <w:r w:rsidR="00B46FB3">
        <w:t>,</w:t>
      </w:r>
      <w:r w:rsidR="00D6512B">
        <w:t xml:space="preserve"> da</w:t>
      </w:r>
      <w:r w:rsidR="00B46FB3">
        <w:t>s</w:t>
      </w:r>
      <w:r w:rsidR="009F2931">
        <w:t>s das Licht an den S</w:t>
      </w:r>
      <w:r w:rsidR="00D6512B">
        <w:t xml:space="preserve">tellen </w:t>
      </w:r>
      <w:r w:rsidR="009F2931">
        <w:t>v</w:t>
      </w:r>
      <w:r w:rsidR="00D6512B">
        <w:t>erschwindet</w:t>
      </w:r>
      <w:r w:rsidR="009F2931">
        <w:t>,</w:t>
      </w:r>
      <w:r w:rsidR="00D6512B">
        <w:t xml:space="preserve"> obwohl man </w:t>
      </w:r>
      <w:r w:rsidR="009F2931">
        <w:t>sie</w:t>
      </w:r>
      <w:r w:rsidR="00D6512B">
        <w:t xml:space="preserve"> bestrahlt, während an </w:t>
      </w:r>
      <w:r w:rsidR="00B46FB3">
        <w:t>nicht bestrahlten</w:t>
      </w:r>
      <w:r w:rsidR="00D6512B">
        <w:t xml:space="preserve"> Stellen das Licht </w:t>
      </w:r>
      <w:r w:rsidR="00B46FB3">
        <w:t>sichtbar</w:t>
      </w:r>
      <w:r w:rsidR="00D6512B">
        <w:t>.</w:t>
      </w:r>
      <w:r w:rsidR="00D6512B">
        <w:tab/>
      </w:r>
      <w:r w:rsidR="00D6512B">
        <w:tab/>
      </w:r>
      <w:r w:rsidR="00D6512B">
        <w:tab/>
      </w:r>
      <w:r w:rsidR="00D6512B">
        <w:tab/>
      </w:r>
      <w:r w:rsidR="00D6512B">
        <w:tab/>
      </w:r>
      <w:r w:rsidR="00D6512B">
        <w:tab/>
        <w:t>Grund hierfü</w:t>
      </w:r>
      <w:r w:rsidR="00B46FB3">
        <w:t xml:space="preserve">r </w:t>
      </w:r>
      <w:r w:rsidR="00D6512B">
        <w:t xml:space="preserve">ist die </w:t>
      </w:r>
      <w:r w:rsidR="00D6512B" w:rsidRPr="00B46FB3">
        <w:rPr>
          <w:i/>
        </w:rPr>
        <w:t>konstruk</w:t>
      </w:r>
      <w:r w:rsidR="00B46FB3">
        <w:rPr>
          <w:i/>
        </w:rPr>
        <w:t>tive und destruktive Interferenz.</w:t>
      </w:r>
    </w:p>
    <w:p w14:paraId="4781B0A2" w14:textId="77777777" w:rsidR="00D6512B" w:rsidRPr="00B46FB3" w:rsidRDefault="00D6512B" w:rsidP="00D6512B">
      <w:pPr>
        <w:ind w:left="1410" w:hanging="1410"/>
        <w:rPr>
          <w:u w:val="single"/>
        </w:rPr>
      </w:pPr>
      <w:r w:rsidRPr="00B46FB3">
        <w:rPr>
          <w:u w:val="single"/>
        </w:rPr>
        <w:t>konstruktive Interferenz = Verstärkung:</w:t>
      </w:r>
      <w:r w:rsidRPr="00B46FB3">
        <w:rPr>
          <w:u w:val="single"/>
        </w:rPr>
        <w:tab/>
      </w:r>
    </w:p>
    <w:p w14:paraId="556204C7" w14:textId="77777777" w:rsidR="00B46FB3" w:rsidRDefault="00B46FB3" w:rsidP="00D70A56">
      <w:r>
        <w:rPr>
          <w:noProof/>
          <w:lang w:eastAsia="de-DE"/>
        </w:rPr>
        <w:drawing>
          <wp:anchor distT="0" distB="0" distL="114300" distR="114300" simplePos="0" relativeHeight="251662336" behindDoc="1" locked="0" layoutInCell="1" allowOverlap="1" wp14:anchorId="715FDE2A" wp14:editId="05DAD2D1">
            <wp:simplePos x="0" y="0"/>
            <wp:positionH relativeFrom="column">
              <wp:posOffset>249555</wp:posOffset>
            </wp:positionH>
            <wp:positionV relativeFrom="paragraph">
              <wp:posOffset>31750</wp:posOffset>
            </wp:positionV>
            <wp:extent cx="4914900" cy="1019175"/>
            <wp:effectExtent l="0" t="0" r="0" b="9525"/>
            <wp:wrapTight wrapText="bothSides">
              <wp:wrapPolygon edited="0">
                <wp:start x="1172" y="1211"/>
                <wp:lineTo x="586" y="4441"/>
                <wp:lineTo x="670" y="6056"/>
                <wp:lineTo x="2428" y="8479"/>
                <wp:lineTo x="837" y="14938"/>
                <wp:lineTo x="586" y="16957"/>
                <wp:lineTo x="753" y="17764"/>
                <wp:lineTo x="2763" y="21398"/>
                <wp:lineTo x="8958" y="21398"/>
                <wp:lineTo x="13563" y="20591"/>
                <wp:lineTo x="20428" y="17361"/>
                <wp:lineTo x="20344" y="14938"/>
                <wp:lineTo x="20930" y="11305"/>
                <wp:lineTo x="20679" y="10093"/>
                <wp:lineTo x="19005" y="8479"/>
                <wp:lineTo x="19172" y="5652"/>
                <wp:lineTo x="18084" y="4845"/>
                <wp:lineTo x="10633" y="1211"/>
                <wp:lineTo x="1172" y="1211"/>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erenz_konstruktiv.gif"/>
                    <pic:cNvPicPr/>
                  </pic:nvPicPr>
                  <pic:blipFill>
                    <a:blip r:embed="rId11">
                      <a:extLst>
                        <a:ext uri="{28A0092B-C50C-407E-A947-70E740481C1C}">
                          <a14:useLocalDpi xmlns:a14="http://schemas.microsoft.com/office/drawing/2010/main" val="0"/>
                        </a:ext>
                      </a:extLst>
                    </a:blip>
                    <a:stretch>
                      <a:fillRect/>
                    </a:stretch>
                  </pic:blipFill>
                  <pic:spPr>
                    <a:xfrm>
                      <a:off x="0" y="0"/>
                      <a:ext cx="4914900" cy="1019175"/>
                    </a:xfrm>
                    <a:prstGeom prst="rect">
                      <a:avLst/>
                    </a:prstGeom>
                  </pic:spPr>
                </pic:pic>
              </a:graphicData>
            </a:graphic>
            <wp14:sizeRelH relativeFrom="page">
              <wp14:pctWidth>0</wp14:pctWidth>
            </wp14:sizeRelH>
            <wp14:sizeRelV relativeFrom="page">
              <wp14:pctHeight>0</wp14:pctHeight>
            </wp14:sizeRelV>
          </wp:anchor>
        </w:drawing>
      </w:r>
    </w:p>
    <w:p w14:paraId="2C5E1C89" w14:textId="77777777" w:rsidR="00B46FB3" w:rsidRDefault="00B46FB3" w:rsidP="00D70A56"/>
    <w:p w14:paraId="3179903B" w14:textId="77777777" w:rsidR="00B46FB3" w:rsidRDefault="00B46FB3" w:rsidP="00D70A56"/>
    <w:p w14:paraId="1F9F06D2" w14:textId="77777777" w:rsidR="00B46FB3" w:rsidRDefault="00B46FB3" w:rsidP="00D70A56"/>
    <w:p w14:paraId="32D56288" w14:textId="3865AE93" w:rsidR="00D6512B" w:rsidRDefault="00D6512B" w:rsidP="00D70A56">
      <w:r>
        <w:t xml:space="preserve">→ </w:t>
      </w:r>
      <w:r w:rsidRPr="00D6512B">
        <w:rPr>
          <w:rFonts w:cs="Arial"/>
        </w:rPr>
        <w:t>Konstruktive Interferenz ist eine Verstärkung, die auftritt, wenn die Phasenverschiebung zweier aufeinander treffender Wellen einer ganzen Wellenlänge entspricht</w:t>
      </w:r>
      <w:r w:rsidRPr="00D6512B">
        <w:t>, somit trifft immer ein Wellenberg auf einen Wellenberg und ein Wellental auf ein Wellental. Haben beide Wellen dieselbe Amplitude</w:t>
      </w:r>
      <w:r w:rsidR="009F2931">
        <w:t>,</w:t>
      </w:r>
      <w:r w:rsidRPr="00D6512B">
        <w:t xml:space="preserve"> so führt konstruktive Interferenz zu ein</w:t>
      </w:r>
      <w:r>
        <w:t>er doppelt so großen Amplitude.</w:t>
      </w:r>
    </w:p>
    <w:p w14:paraId="3F31D6BF" w14:textId="77777777" w:rsidR="00D6512B" w:rsidRPr="00B46FB3" w:rsidRDefault="00D6512B" w:rsidP="00D70A56">
      <w:pPr>
        <w:rPr>
          <w:u w:val="single"/>
        </w:rPr>
      </w:pPr>
      <w:r w:rsidRPr="00B46FB3">
        <w:rPr>
          <w:u w:val="single"/>
        </w:rPr>
        <w:t xml:space="preserve">destruktive Interferenz </w:t>
      </w:r>
      <w:r w:rsidR="00B46FB3" w:rsidRPr="00B46FB3">
        <w:rPr>
          <w:u w:val="single"/>
        </w:rPr>
        <w:t>= Auslöschung:</w:t>
      </w:r>
    </w:p>
    <w:p w14:paraId="760820F8" w14:textId="77777777" w:rsidR="00B46FB3" w:rsidRDefault="00B46FB3" w:rsidP="00D70A56">
      <w:r>
        <w:rPr>
          <w:noProof/>
          <w:lang w:eastAsia="de-DE"/>
        </w:rPr>
        <w:drawing>
          <wp:anchor distT="0" distB="0" distL="114300" distR="114300" simplePos="0" relativeHeight="251661312" behindDoc="1" locked="0" layoutInCell="1" allowOverlap="1" wp14:anchorId="36D66296" wp14:editId="5990D2FB">
            <wp:simplePos x="0" y="0"/>
            <wp:positionH relativeFrom="column">
              <wp:posOffset>287655</wp:posOffset>
            </wp:positionH>
            <wp:positionV relativeFrom="paragraph">
              <wp:posOffset>114300</wp:posOffset>
            </wp:positionV>
            <wp:extent cx="4905375" cy="1038225"/>
            <wp:effectExtent l="0" t="0" r="0" b="0"/>
            <wp:wrapTight wrapText="bothSides">
              <wp:wrapPolygon edited="0">
                <wp:start x="1342" y="396"/>
                <wp:lineTo x="671" y="3567"/>
                <wp:lineTo x="755" y="4756"/>
                <wp:lineTo x="2517" y="7530"/>
                <wp:lineTo x="2349" y="13872"/>
                <wp:lineTo x="755" y="15457"/>
                <wp:lineTo x="671" y="16250"/>
                <wp:lineTo x="1174" y="20213"/>
                <wp:lineTo x="7717" y="20213"/>
                <wp:lineTo x="10234" y="19420"/>
                <wp:lineTo x="11240" y="17835"/>
                <wp:lineTo x="11157" y="13872"/>
                <wp:lineTo x="20803" y="11097"/>
                <wp:lineTo x="20803" y="9512"/>
                <wp:lineTo x="11073" y="7530"/>
                <wp:lineTo x="11240" y="2774"/>
                <wp:lineTo x="10402" y="1189"/>
                <wp:lineTo x="7717" y="396"/>
                <wp:lineTo x="1342" y="396"/>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erenz_destruktiv.gif"/>
                    <pic:cNvPicPr/>
                  </pic:nvPicPr>
                  <pic:blipFill>
                    <a:blip r:embed="rId12">
                      <a:extLst>
                        <a:ext uri="{28A0092B-C50C-407E-A947-70E740481C1C}">
                          <a14:useLocalDpi xmlns:a14="http://schemas.microsoft.com/office/drawing/2010/main" val="0"/>
                        </a:ext>
                      </a:extLst>
                    </a:blip>
                    <a:stretch>
                      <a:fillRect/>
                    </a:stretch>
                  </pic:blipFill>
                  <pic:spPr>
                    <a:xfrm>
                      <a:off x="0" y="0"/>
                      <a:ext cx="4905375" cy="1038225"/>
                    </a:xfrm>
                    <a:prstGeom prst="rect">
                      <a:avLst/>
                    </a:prstGeom>
                  </pic:spPr>
                </pic:pic>
              </a:graphicData>
            </a:graphic>
            <wp14:sizeRelH relativeFrom="page">
              <wp14:pctWidth>0</wp14:pctWidth>
            </wp14:sizeRelH>
            <wp14:sizeRelV relativeFrom="page">
              <wp14:pctHeight>0</wp14:pctHeight>
            </wp14:sizeRelV>
          </wp:anchor>
        </w:drawing>
      </w:r>
    </w:p>
    <w:p w14:paraId="30E5C427" w14:textId="77777777" w:rsidR="00B46FB3" w:rsidRDefault="00B46FB3" w:rsidP="00D70A56"/>
    <w:p w14:paraId="79A2E1F5" w14:textId="77777777" w:rsidR="00B46FB3" w:rsidRDefault="00B46FB3" w:rsidP="00D70A56"/>
    <w:p w14:paraId="78C37361" w14:textId="77777777" w:rsidR="00B46FB3" w:rsidRDefault="00B46FB3" w:rsidP="00D70A56"/>
    <w:p w14:paraId="7D2E4858" w14:textId="77777777" w:rsidR="00B46FB3" w:rsidRDefault="00B46FB3" w:rsidP="00D70A56">
      <w:r w:rsidRPr="00B46FB3">
        <w:t xml:space="preserve">→ </w:t>
      </w:r>
      <w:r w:rsidRPr="00B46FB3">
        <w:rPr>
          <w:rFonts w:cs="Arial"/>
        </w:rPr>
        <w:t>Destruktive Interferenz ist eine Auslöschung, die auftritt, wenn die Phasenverschiebung zweier aufeinander treffender Wellen einer halben Wellenlänge entspricht.</w:t>
      </w:r>
      <w:r>
        <w:rPr>
          <w:rFonts w:cs="Arial"/>
        </w:rPr>
        <w:t xml:space="preserve"> </w:t>
      </w:r>
      <w:r>
        <w:t>Es treffen somit immer Wellenberg auf Wellental und umgekehrt. Die resultierende Welle ist daher kleiner als bei den beiden ursprünglichen Wellen. Haben beide Wellen dieselbe Amplitude, so löschen sie sich aus.</w:t>
      </w:r>
    </w:p>
    <w:p w14:paraId="739A5EC3" w14:textId="77777777" w:rsidR="00B46FB3" w:rsidRDefault="00B46FB3" w:rsidP="00D70A56">
      <w:pPr>
        <w:rPr>
          <w:rStyle w:val="Betont"/>
        </w:rPr>
      </w:pPr>
      <w:r w:rsidRPr="00B46FB3">
        <w:rPr>
          <w:u w:val="single"/>
        </w:rPr>
        <w:lastRenderedPageBreak/>
        <w:t>Versuch 3)</w:t>
      </w:r>
      <w:r>
        <w:rPr>
          <w:u w:val="single"/>
        </w:rPr>
        <w:t>:</w:t>
      </w:r>
      <w:r>
        <w:tab/>
      </w:r>
      <w:r>
        <w:tab/>
      </w:r>
      <w:r>
        <w:tab/>
      </w:r>
      <w:r>
        <w:tab/>
      </w:r>
      <w:r>
        <w:rPr>
          <w:rStyle w:val="Betont"/>
        </w:rPr>
        <w:t>Mikrowellen am Drahtgitter</w:t>
      </w:r>
    </w:p>
    <w:p w14:paraId="0432565B" w14:textId="77777777" w:rsidR="008918DE" w:rsidRPr="008918DE" w:rsidRDefault="008918DE" w:rsidP="008918DE">
      <w:pPr>
        <w:pStyle w:val="Listenabsatz"/>
        <w:numPr>
          <w:ilvl w:val="0"/>
          <w:numId w:val="1"/>
        </w:numPr>
        <w:rPr>
          <w:rStyle w:val="Betont"/>
          <w:bCs w:val="0"/>
        </w:rPr>
      </w:pPr>
      <w:r>
        <w:rPr>
          <w:noProof/>
          <w:lang w:eastAsia="de-DE"/>
        </w:rPr>
        <w:drawing>
          <wp:anchor distT="0" distB="0" distL="114300" distR="114300" simplePos="0" relativeHeight="251663360" behindDoc="1" locked="0" layoutInCell="1" allowOverlap="1" wp14:anchorId="23FAD3C2" wp14:editId="689A7485">
            <wp:simplePos x="0" y="0"/>
            <wp:positionH relativeFrom="column">
              <wp:posOffset>3697605</wp:posOffset>
            </wp:positionH>
            <wp:positionV relativeFrom="paragraph">
              <wp:posOffset>249555</wp:posOffset>
            </wp:positionV>
            <wp:extent cx="1911350" cy="2781300"/>
            <wp:effectExtent l="0" t="0" r="0" b="0"/>
            <wp:wrapTight wrapText="bothSides">
              <wp:wrapPolygon edited="0">
                <wp:start x="0" y="0"/>
                <wp:lineTo x="0" y="21452"/>
                <wp:lineTo x="21313" y="21452"/>
                <wp:lineTo x="2131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isationa.jpg"/>
                    <pic:cNvPicPr/>
                  </pic:nvPicPr>
                  <pic:blipFill>
                    <a:blip r:embed="rId13">
                      <a:extLst>
                        <a:ext uri="{28A0092B-C50C-407E-A947-70E740481C1C}">
                          <a14:useLocalDpi xmlns:a14="http://schemas.microsoft.com/office/drawing/2010/main" val="0"/>
                        </a:ext>
                      </a:extLst>
                    </a:blip>
                    <a:stretch>
                      <a:fillRect/>
                    </a:stretch>
                  </pic:blipFill>
                  <pic:spPr>
                    <a:xfrm>
                      <a:off x="0" y="0"/>
                      <a:ext cx="1911350" cy="2781300"/>
                    </a:xfrm>
                    <a:prstGeom prst="rect">
                      <a:avLst/>
                    </a:prstGeom>
                  </pic:spPr>
                </pic:pic>
              </a:graphicData>
            </a:graphic>
            <wp14:sizeRelH relativeFrom="page">
              <wp14:pctWidth>0</wp14:pctWidth>
            </wp14:sizeRelH>
            <wp14:sizeRelV relativeFrom="page">
              <wp14:pctHeight>0</wp14:pctHeight>
            </wp14:sizeRelV>
          </wp:anchor>
        </w:drawing>
      </w:r>
      <w:r w:rsidRPr="008918DE">
        <w:rPr>
          <w:rStyle w:val="Betont"/>
          <w:b w:val="0"/>
        </w:rPr>
        <w:t xml:space="preserve">Gitter steht parallel zur Schwingungsebene des </w:t>
      </w:r>
      <w:r>
        <w:rPr>
          <w:rStyle w:val="Betont"/>
          <w:b w:val="0"/>
        </w:rPr>
        <w:t>E-Feldes:</w:t>
      </w:r>
    </w:p>
    <w:p w14:paraId="1A2789BF" w14:textId="7DE659B3" w:rsidR="00D622A8" w:rsidRDefault="00B46FB3" w:rsidP="009F2931">
      <w:pPr>
        <w:ind w:left="1410" w:hanging="1410"/>
      </w:pPr>
      <w:r w:rsidRPr="00B46FB3">
        <w:rPr>
          <w:rStyle w:val="Betont"/>
          <w:b w:val="0"/>
          <w:u w:val="single"/>
        </w:rPr>
        <w:t>Material</w:t>
      </w:r>
      <w:r>
        <w:rPr>
          <w:rStyle w:val="Betont"/>
          <w:b w:val="0"/>
          <w:u w:val="single"/>
        </w:rPr>
        <w:t>:</w:t>
      </w:r>
      <w:r>
        <w:rPr>
          <w:rStyle w:val="Betont"/>
          <w:b w:val="0"/>
        </w:rPr>
        <w:tab/>
      </w:r>
      <w:r>
        <w:t>1. Wellenstrahler,</w:t>
      </w:r>
      <w:r>
        <w:tab/>
      </w:r>
      <w:r>
        <w:tab/>
      </w:r>
      <w:r>
        <w:tab/>
        <w:t xml:space="preserve">  </w:t>
      </w:r>
      <w:r w:rsidR="009F2931">
        <w:tab/>
      </w:r>
      <w:r>
        <w:t xml:space="preserve">2. </w:t>
      </w:r>
      <w:r w:rsidR="009F2931">
        <w:t xml:space="preserve">Drahtgitter, </w:t>
      </w:r>
      <w:r w:rsidR="009F2931">
        <w:br/>
      </w:r>
      <w:r>
        <w:t>3. Empfänger (Antenne)</w:t>
      </w:r>
      <w:r w:rsidR="00D622A8">
        <w:t>,</w:t>
      </w:r>
      <w:r w:rsidR="00D622A8" w:rsidRPr="00D622A8">
        <w:t xml:space="preserve"> </w:t>
      </w:r>
      <w:r w:rsidR="009F2931">
        <w:tab/>
      </w:r>
      <w:r w:rsidR="009F2931">
        <w:tab/>
      </w:r>
      <w:r w:rsidR="009F2931">
        <w:tab/>
      </w:r>
      <w:r w:rsidR="00D622A8">
        <w:t>4. Voltmeter</w:t>
      </w:r>
    </w:p>
    <w:p w14:paraId="0D6EDA4D" w14:textId="53AC7E04" w:rsidR="000C32E2" w:rsidRPr="000C32E2" w:rsidRDefault="008918DE" w:rsidP="000C32E2">
      <w:pPr>
        <w:ind w:left="1410" w:hanging="1410"/>
        <w:rPr>
          <w:rStyle w:val="Betont"/>
          <w:b w:val="0"/>
          <w:bCs w:val="0"/>
        </w:rPr>
      </w:pPr>
      <w:r>
        <w:rPr>
          <w:u w:val="single"/>
        </w:rPr>
        <w:t>Beobachtung</w:t>
      </w:r>
      <w:r w:rsidRPr="008918DE">
        <w:rPr>
          <w:u w:val="single"/>
        </w:rPr>
        <w:t>:</w:t>
      </w:r>
      <w:r>
        <w:tab/>
      </w:r>
      <w:r>
        <w:rPr>
          <w:rStyle w:val="Betont"/>
          <w:b w:val="0"/>
        </w:rPr>
        <w:t xml:space="preserve"> </w:t>
      </w:r>
      <w:r w:rsidR="00D622A8" w:rsidRPr="00D622A8">
        <w:t xml:space="preserve">Wenn das Gitter </w:t>
      </w:r>
      <w:r w:rsidR="00D622A8">
        <w:t xml:space="preserve">so zwischen Sender </w:t>
      </w:r>
      <w:r w:rsidR="00D622A8" w:rsidRPr="00D622A8">
        <w:t>und Empfänger angebracht wird,</w:t>
      </w:r>
      <w:r w:rsidR="00D622A8">
        <w:t xml:space="preserve"> dass </w:t>
      </w:r>
      <w:r w:rsidR="000C32E2">
        <w:t xml:space="preserve">Sender, Gitterstäbe und </w:t>
      </w:r>
      <w:r w:rsidR="00D622A8">
        <w:t>Empfä</w:t>
      </w:r>
      <w:r w:rsidR="00D622A8" w:rsidRPr="00D622A8">
        <w:t>ng</w:t>
      </w:r>
      <w:r w:rsidR="00D622A8">
        <w:t>er</w:t>
      </w:r>
      <w:r w:rsidR="000C32E2">
        <w:t xml:space="preserve"> </w:t>
      </w:r>
      <w:r w:rsidR="00D622A8" w:rsidRPr="00D622A8">
        <w:t xml:space="preserve">zueinander parallel </w:t>
      </w:r>
      <w:r w:rsidR="000C32E2">
        <w:t xml:space="preserve">ausgerichtet </w:t>
      </w:r>
      <w:r w:rsidR="00D622A8" w:rsidRPr="00D622A8">
        <w:t>sind, wird kein Si</w:t>
      </w:r>
      <w:r w:rsidR="000C32E2">
        <w:t>gnal vom Empfänger registriert.</w:t>
      </w:r>
      <w:r w:rsidR="000C32E2">
        <w:br/>
      </w:r>
      <w:r w:rsidR="00C724CC">
        <w:br/>
      </w:r>
      <w:r w:rsidR="000C32E2">
        <w:t>Auf der Senderseite misst man dagegen regelmäßige Intensitätsschwankungen.</w:t>
      </w:r>
    </w:p>
    <w:p w14:paraId="0F2CC130" w14:textId="5CD432C4" w:rsidR="00E0494D" w:rsidRDefault="00D622A8" w:rsidP="00C724CC">
      <w:pPr>
        <w:ind w:left="1410" w:hanging="1410"/>
      </w:pPr>
      <w:r>
        <w:rPr>
          <w:u w:val="single"/>
        </w:rPr>
        <w:t>Erklärung:</w:t>
      </w:r>
      <w:r>
        <w:rPr>
          <w:b/>
        </w:rPr>
        <w:t xml:space="preserve"> </w:t>
      </w:r>
      <w:r>
        <w:rPr>
          <w:b/>
        </w:rPr>
        <w:tab/>
      </w:r>
      <w:r w:rsidR="00E0494D">
        <w:t>Wenn die Richtung der</w:t>
      </w:r>
      <w:r>
        <w:t xml:space="preserve"> </w:t>
      </w:r>
      <w:r w:rsidR="00E0494D">
        <w:t>Welle</w:t>
      </w:r>
      <w:r>
        <w:t xml:space="preserve"> und die Richtung der Gitterstäbe gleich sind, dann regt das elektrische Wechselfeld</w:t>
      </w:r>
      <w:r w:rsidR="00E0494D">
        <w:t xml:space="preserve"> der Welle,</w:t>
      </w:r>
      <w:r>
        <w:t xml:space="preserve"> in jedem Gitterstab die Elektronen zu erzwungenen Schwingungen an. Durch die Ladungsverschiebung entsteht in den Gitterstäben ebenfalls ein </w:t>
      </w:r>
      <w:r w:rsidR="00E0494D">
        <w:t>elektrisches Wechselfeld</w:t>
      </w:r>
      <w:r>
        <w:rPr>
          <w:i/>
          <w:iCs/>
        </w:rPr>
        <w:t>,</w:t>
      </w:r>
      <w:r w:rsidR="00E0494D">
        <w:t xml:space="preserve"> da</w:t>
      </w:r>
      <w:r>
        <w:t>s jedoch gegenphasig z</w:t>
      </w:r>
      <w:r w:rsidR="00E0494D">
        <w:t xml:space="preserve">um </w:t>
      </w:r>
      <w:r>
        <w:t>elektrischen Feld</w:t>
      </w:r>
      <w:r w:rsidR="00E0494D">
        <w:t xml:space="preserve"> der Welle </w:t>
      </w:r>
      <w:r>
        <w:t>schwingt. Die Gitterstäbe strahlen nun ihrerseits elektromagnetische Wellen  ab, die sich mit der ur</w:t>
      </w:r>
      <w:r w:rsidR="00E0494D">
        <w:t>sprünglichen Welle überlagern. A</w:t>
      </w:r>
      <w:r>
        <w:t xml:space="preserve">ufgrund ihrer </w:t>
      </w:r>
      <w:proofErr w:type="spellStart"/>
      <w:r>
        <w:t>Gegenphasigkeit</w:t>
      </w:r>
      <w:proofErr w:type="spellEnd"/>
      <w:r w:rsidR="00E0494D">
        <w:t xml:space="preserve"> entsteht </w:t>
      </w:r>
      <w:r w:rsidR="000C32E2">
        <w:t xml:space="preserve">hinter dem Gitter </w:t>
      </w:r>
      <w:r w:rsidR="00E0494D">
        <w:t>eine</w:t>
      </w:r>
      <w:r>
        <w:t xml:space="preserve"> destruktiv</w:t>
      </w:r>
      <w:r w:rsidR="00E0494D">
        <w:t>e Interferenz, sprich die Wellen löschen sich aus und es herrscht kein Empfang.</w:t>
      </w:r>
      <w:r w:rsidR="000C32E2">
        <w:br/>
      </w:r>
      <w:r w:rsidR="00C724CC">
        <w:br/>
      </w:r>
      <w:r w:rsidR="000C32E2">
        <w:t>Auf der Senderseite</w:t>
      </w:r>
      <w:r w:rsidR="00C724CC">
        <w:t xml:space="preserve"> bauen</w:t>
      </w:r>
      <w:r w:rsidR="000C32E2">
        <w:t xml:space="preserve"> </w:t>
      </w:r>
      <w:r w:rsidR="00C724CC">
        <w:t>ausgestrahlte und am Gitter reflektierte Welle eine stehende welle mit Schwingungsknoten und Schwingungsbäuchen auf.</w:t>
      </w:r>
    </w:p>
    <w:p w14:paraId="2BB2071D" w14:textId="77777777" w:rsidR="00C724CC" w:rsidRDefault="00C724CC" w:rsidP="00C724CC">
      <w:pPr>
        <w:ind w:left="1410" w:hanging="1410"/>
      </w:pPr>
    </w:p>
    <w:p w14:paraId="67C7B6B4" w14:textId="77777777" w:rsidR="00C724CC" w:rsidRDefault="00C724CC" w:rsidP="00C724CC">
      <w:pPr>
        <w:ind w:left="1410" w:hanging="1410"/>
      </w:pPr>
    </w:p>
    <w:p w14:paraId="1FD47281" w14:textId="30DBB8E0" w:rsidR="00C724CC" w:rsidRDefault="009E45AC" w:rsidP="00C724CC">
      <w:pPr>
        <w:ind w:left="1416" w:hanging="1410"/>
      </w:pPr>
      <w:proofErr w:type="gramStart"/>
      <w:r>
        <w:rPr>
          <w:u w:val="single"/>
        </w:rPr>
        <w:t xml:space="preserve">Zusammenfassung </w:t>
      </w:r>
      <w:r w:rsidR="00C724CC">
        <w:rPr>
          <w:u w:val="single"/>
        </w:rPr>
        <w:t>:</w:t>
      </w:r>
      <w:proofErr w:type="gramEnd"/>
      <w:r w:rsidR="00C724CC">
        <w:t xml:space="preserve">  </w:t>
      </w:r>
      <w:r w:rsidR="00C724CC">
        <w:tab/>
        <w:t xml:space="preserve">→ das Gitter wirkt als Antenne + Sender </w:t>
      </w:r>
      <w:r w:rsidR="00C724CC">
        <w:tab/>
      </w:r>
      <w:r w:rsidR="00C724CC">
        <w:tab/>
      </w:r>
      <w:r w:rsidR="00C724CC">
        <w:tab/>
      </w:r>
      <w:r w:rsidR="00C724CC">
        <w:tab/>
      </w:r>
      <w:r w:rsidR="00C724CC">
        <w:tab/>
        <w:t>(neu gesendete Wellen + vorhandene Wellen)</w:t>
      </w:r>
    </w:p>
    <w:p w14:paraId="34397E54" w14:textId="77777777" w:rsidR="00C724CC" w:rsidRDefault="00C724CC" w:rsidP="00C724CC">
      <w:pPr>
        <w:ind w:left="1416" w:hanging="1410"/>
      </w:pPr>
      <w:r>
        <w:rPr>
          <w:u w:val="single"/>
        </w:rPr>
        <w:t>Ausbreitung hinter dem Gitter:</w:t>
      </w:r>
    </w:p>
    <w:p w14:paraId="1CB03096" w14:textId="77777777" w:rsidR="00C724CC" w:rsidRDefault="00C724CC" w:rsidP="00C724CC">
      <w:pPr>
        <w:pStyle w:val="Listenabsatz"/>
        <w:numPr>
          <w:ilvl w:val="0"/>
          <w:numId w:val="2"/>
        </w:numPr>
      </w:pPr>
      <w:r>
        <w:t>Wellen, die das Gitter ungestört durchdringen.</w:t>
      </w:r>
    </w:p>
    <w:p w14:paraId="2E44BCB1" w14:textId="77777777" w:rsidR="00C724CC" w:rsidRDefault="00C724CC" w:rsidP="00C724CC">
      <w:pPr>
        <w:pStyle w:val="Listenabsatz"/>
        <w:numPr>
          <w:ilvl w:val="0"/>
          <w:numId w:val="2"/>
        </w:numPr>
      </w:pPr>
      <w:r>
        <w:t>Wellen, die von den Gitterstäben ausgesendet werden.</w:t>
      </w:r>
    </w:p>
    <w:p w14:paraId="1E078FBF" w14:textId="77777777" w:rsidR="00C724CC" w:rsidRDefault="00C724CC" w:rsidP="00C724CC">
      <w:pPr>
        <w:pStyle w:val="Listenabsatz"/>
        <w:numPr>
          <w:ilvl w:val="0"/>
          <w:numId w:val="2"/>
        </w:numPr>
      </w:pPr>
      <w:r>
        <w:t>Die beiden Wellen überlagern sich (Interferenz).</w:t>
      </w:r>
    </w:p>
    <w:p w14:paraId="232243C4" w14:textId="77777777" w:rsidR="00C724CC" w:rsidRPr="00503376" w:rsidRDefault="00C724CC" w:rsidP="00C724CC">
      <w:pPr>
        <w:pStyle w:val="Listenabsatz"/>
        <w:numPr>
          <w:ilvl w:val="0"/>
          <w:numId w:val="2"/>
        </w:numPr>
      </w:pPr>
      <w:r>
        <w:t>Es kommt Aufgrund einer Phasenverschiebung zur Auslöschung (destruktive Interferenz).</w:t>
      </w:r>
    </w:p>
    <w:p w14:paraId="4C6A29DA" w14:textId="77777777" w:rsidR="00C724CC" w:rsidRDefault="00C724CC" w:rsidP="00C724CC">
      <w:pPr>
        <w:ind w:left="1410" w:hanging="1410"/>
        <w:rPr>
          <w:rStyle w:val="Betont"/>
          <w:b w:val="0"/>
          <w:bCs w:val="0"/>
        </w:rPr>
      </w:pPr>
    </w:p>
    <w:p w14:paraId="748E8493" w14:textId="77777777" w:rsidR="00C724CC" w:rsidRDefault="00C724CC" w:rsidP="00C724CC">
      <w:pPr>
        <w:ind w:left="1410" w:hanging="1410"/>
        <w:rPr>
          <w:rStyle w:val="Betont"/>
          <w:b w:val="0"/>
          <w:bCs w:val="0"/>
        </w:rPr>
      </w:pPr>
    </w:p>
    <w:p w14:paraId="1A80FB75" w14:textId="77777777" w:rsidR="00C724CC" w:rsidRDefault="00C724CC" w:rsidP="00C724CC">
      <w:pPr>
        <w:ind w:left="1410" w:hanging="1410"/>
        <w:rPr>
          <w:rStyle w:val="Betont"/>
          <w:b w:val="0"/>
          <w:bCs w:val="0"/>
        </w:rPr>
      </w:pPr>
    </w:p>
    <w:p w14:paraId="613B7B50" w14:textId="77777777" w:rsidR="00C724CC" w:rsidRDefault="00C724CC" w:rsidP="00C724CC">
      <w:pPr>
        <w:ind w:left="1410" w:hanging="1410"/>
        <w:rPr>
          <w:rStyle w:val="Betont"/>
          <w:b w:val="0"/>
          <w:bCs w:val="0"/>
        </w:rPr>
      </w:pPr>
    </w:p>
    <w:p w14:paraId="41F694AA" w14:textId="77777777" w:rsidR="00C724CC" w:rsidRPr="00E0494D" w:rsidRDefault="00C724CC" w:rsidP="00C724CC">
      <w:pPr>
        <w:ind w:left="1410" w:hanging="1410"/>
        <w:rPr>
          <w:rStyle w:val="Betont"/>
          <w:b w:val="0"/>
          <w:bCs w:val="0"/>
        </w:rPr>
      </w:pPr>
    </w:p>
    <w:p w14:paraId="42FC0D27" w14:textId="77777777" w:rsidR="008918DE" w:rsidRPr="008918DE" w:rsidRDefault="008918DE" w:rsidP="008918DE">
      <w:pPr>
        <w:pStyle w:val="Listenabsatz"/>
        <w:numPr>
          <w:ilvl w:val="0"/>
          <w:numId w:val="1"/>
        </w:numPr>
        <w:rPr>
          <w:rStyle w:val="Betont"/>
          <w:bCs w:val="0"/>
        </w:rPr>
      </w:pPr>
      <w:r>
        <w:rPr>
          <w:rStyle w:val="Betont"/>
          <w:b w:val="0"/>
        </w:rPr>
        <w:t>Gitter steht senkrecht</w:t>
      </w:r>
      <w:r w:rsidRPr="008918DE">
        <w:rPr>
          <w:rStyle w:val="Betont"/>
          <w:b w:val="0"/>
        </w:rPr>
        <w:t xml:space="preserve"> zur Schwingungsebene des </w:t>
      </w:r>
      <w:r>
        <w:rPr>
          <w:rStyle w:val="Betont"/>
          <w:b w:val="0"/>
        </w:rPr>
        <w:t>E-Feldes:</w:t>
      </w:r>
    </w:p>
    <w:p w14:paraId="5A916C48" w14:textId="06CCB665" w:rsidR="008918DE" w:rsidRPr="008918DE" w:rsidRDefault="004D2219" w:rsidP="008918DE">
      <w:pPr>
        <w:rPr>
          <w:u w:val="single"/>
        </w:rPr>
      </w:pPr>
      <w:r>
        <w:rPr>
          <w:noProof/>
          <w:lang w:eastAsia="de-DE"/>
        </w:rPr>
        <w:drawing>
          <wp:anchor distT="0" distB="0" distL="114300" distR="114300" simplePos="0" relativeHeight="251664384" behindDoc="1" locked="0" layoutInCell="1" allowOverlap="1" wp14:anchorId="0874F141" wp14:editId="0958036A">
            <wp:simplePos x="0" y="0"/>
            <wp:positionH relativeFrom="column">
              <wp:posOffset>3748405</wp:posOffset>
            </wp:positionH>
            <wp:positionV relativeFrom="paragraph">
              <wp:posOffset>4445</wp:posOffset>
            </wp:positionV>
            <wp:extent cx="1828800" cy="2797810"/>
            <wp:effectExtent l="0" t="0" r="0" b="2540"/>
            <wp:wrapTight wrapText="bothSides">
              <wp:wrapPolygon edited="0">
                <wp:start x="0" y="0"/>
                <wp:lineTo x="0" y="21473"/>
                <wp:lineTo x="21375" y="21473"/>
                <wp:lineTo x="2137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isationb.jpg"/>
                    <pic:cNvPicPr/>
                  </pic:nvPicPr>
                  <pic:blipFill>
                    <a:blip r:embed="rId14">
                      <a:extLst>
                        <a:ext uri="{28A0092B-C50C-407E-A947-70E740481C1C}">
                          <a14:useLocalDpi xmlns:a14="http://schemas.microsoft.com/office/drawing/2010/main" val="0"/>
                        </a:ext>
                      </a:extLst>
                    </a:blip>
                    <a:stretch>
                      <a:fillRect/>
                    </a:stretch>
                  </pic:blipFill>
                  <pic:spPr>
                    <a:xfrm>
                      <a:off x="0" y="0"/>
                      <a:ext cx="1828800" cy="2797810"/>
                    </a:xfrm>
                    <a:prstGeom prst="rect">
                      <a:avLst/>
                    </a:prstGeom>
                  </pic:spPr>
                </pic:pic>
              </a:graphicData>
            </a:graphic>
            <wp14:sizeRelH relativeFrom="page">
              <wp14:pctWidth>0</wp14:pctWidth>
            </wp14:sizeRelH>
            <wp14:sizeRelV relativeFrom="page">
              <wp14:pctHeight>0</wp14:pctHeight>
            </wp14:sizeRelV>
          </wp:anchor>
        </w:drawing>
      </w:r>
      <w:r w:rsidR="008918DE" w:rsidRPr="008918DE">
        <w:rPr>
          <w:u w:val="single"/>
        </w:rPr>
        <w:t>Material:</w:t>
      </w:r>
      <w:r w:rsidR="008918DE" w:rsidRPr="008918DE">
        <w:tab/>
      </w:r>
      <w:r w:rsidR="008918DE">
        <w:t>1. Wellenstrahler,</w:t>
      </w:r>
      <w:r w:rsidR="008918DE">
        <w:tab/>
      </w:r>
      <w:r w:rsidR="008918DE">
        <w:tab/>
      </w:r>
      <w:r w:rsidR="008918DE">
        <w:tab/>
        <w:t xml:space="preserve">  </w:t>
      </w:r>
      <w:r w:rsidR="008918DE">
        <w:tab/>
      </w:r>
      <w:r w:rsidR="008918DE">
        <w:tab/>
      </w:r>
      <w:r>
        <w:tab/>
      </w:r>
      <w:r w:rsidR="008918DE">
        <w:t xml:space="preserve">2. </w:t>
      </w:r>
      <w:r w:rsidR="009E45AC">
        <w:t>Drahtgitter</w:t>
      </w:r>
      <w:r w:rsidR="008918DE">
        <w:t xml:space="preserve"> </w:t>
      </w:r>
      <w:r w:rsidR="008918DE">
        <w:tab/>
      </w:r>
      <w:r w:rsidR="008918DE">
        <w:tab/>
      </w:r>
      <w:r w:rsidR="008918DE">
        <w:tab/>
      </w:r>
      <w:r w:rsidR="008918DE">
        <w:tab/>
      </w:r>
      <w:r>
        <w:tab/>
      </w:r>
      <w:r w:rsidR="009E45AC">
        <w:tab/>
      </w:r>
      <w:r w:rsidR="009E45AC">
        <w:tab/>
      </w:r>
      <w:r w:rsidR="008918DE">
        <w:t>3. Empfänger (Antenne)</w:t>
      </w:r>
    </w:p>
    <w:p w14:paraId="17F3DB34" w14:textId="04C72C00" w:rsidR="008918DE" w:rsidRDefault="008918DE" w:rsidP="00D622A8">
      <w:pPr>
        <w:ind w:left="1410" w:hanging="1410"/>
      </w:pPr>
      <w:r w:rsidRPr="008918DE">
        <w:rPr>
          <w:u w:val="single"/>
        </w:rPr>
        <w:t>Beobachtung:</w:t>
      </w:r>
      <w:r w:rsidRPr="008918DE">
        <w:t xml:space="preserve"> </w:t>
      </w:r>
      <w:r w:rsidRPr="008918DE">
        <w:tab/>
      </w:r>
      <w:r w:rsidR="00D622A8">
        <w:t>Ste</w:t>
      </w:r>
      <w:r w:rsidR="009E45AC">
        <w:t xml:space="preserve">ht das Gitter senkrecht zu Sender und </w:t>
      </w:r>
      <w:r w:rsidR="00D622A8">
        <w:t>Empfänger, so wird hinter dem Gitter vom Empfänger eine durch das Gitter hind</w:t>
      </w:r>
      <w:r w:rsidR="009E45AC">
        <w:t>urch gehende Welle registriert.</w:t>
      </w:r>
      <w:r w:rsidR="009E45AC">
        <w:br/>
      </w:r>
      <w:r w:rsidR="009E45AC">
        <w:br/>
      </w:r>
      <w:r w:rsidR="00D622A8">
        <w:t xml:space="preserve">Auf der Senderseite wird keine reflektierte Welle mehr nachgewiesen. </w:t>
      </w:r>
      <w:bookmarkStart w:id="0" w:name="_GoBack"/>
      <w:bookmarkEnd w:id="0"/>
    </w:p>
    <w:p w14:paraId="012D1397" w14:textId="77777777" w:rsidR="00E0494D" w:rsidRPr="008918DE" w:rsidRDefault="00E0494D" w:rsidP="00D622A8">
      <w:pPr>
        <w:ind w:left="1410" w:hanging="1410"/>
        <w:rPr>
          <w:u w:val="single"/>
        </w:rPr>
      </w:pPr>
    </w:p>
    <w:p w14:paraId="39553616" w14:textId="77777777" w:rsidR="00534BD2" w:rsidRDefault="00D622A8" w:rsidP="00534BD2">
      <w:pPr>
        <w:ind w:left="1410" w:hanging="1410"/>
      </w:pPr>
      <w:r>
        <w:rPr>
          <w:u w:val="single"/>
        </w:rPr>
        <w:t>Erklärung</w:t>
      </w:r>
      <w:r w:rsidRPr="00D622A8">
        <w:rPr>
          <w:u w:val="single"/>
        </w:rPr>
        <w:t>:</w:t>
      </w:r>
      <w:r>
        <w:tab/>
      </w:r>
      <w:r w:rsidR="00E0494D">
        <w:t xml:space="preserve">Schließen die Richtung des elektrischen Feldes der Welle und die Richtung der Gitterstäbe einen Winkel von 90° ein, so wird das Gitter nicht zu hochfrequenten Schwingungen angeregt. Die vom Sender ausgehende Mikrowelle wird nicht hinter dem Gitter ausgelöscht und auch nicht am Gitter reflektiert. Sie wandert ungeschwächt hinter dem Gitter weiter. </w:t>
      </w:r>
    </w:p>
    <w:sectPr w:rsidR="00534BD2" w:rsidSect="00503376">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9A2A8" w14:textId="77777777" w:rsidR="000C32E2" w:rsidRDefault="000C32E2" w:rsidP="00503376">
      <w:pPr>
        <w:spacing w:after="0" w:line="240" w:lineRule="auto"/>
      </w:pPr>
      <w:r>
        <w:separator/>
      </w:r>
    </w:p>
  </w:endnote>
  <w:endnote w:type="continuationSeparator" w:id="0">
    <w:p w14:paraId="516CF3B4" w14:textId="77777777" w:rsidR="000C32E2" w:rsidRDefault="000C32E2" w:rsidP="0050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7A0D9" w14:textId="77777777" w:rsidR="000C32E2" w:rsidRDefault="000C32E2" w:rsidP="00503376">
      <w:pPr>
        <w:spacing w:after="0" w:line="240" w:lineRule="auto"/>
      </w:pPr>
      <w:r>
        <w:separator/>
      </w:r>
    </w:p>
  </w:footnote>
  <w:footnote w:type="continuationSeparator" w:id="0">
    <w:p w14:paraId="2E866872" w14:textId="77777777" w:rsidR="000C32E2" w:rsidRDefault="000C32E2" w:rsidP="005033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3DE" w14:textId="77777777" w:rsidR="000C32E2" w:rsidRDefault="000C32E2">
    <w:pPr>
      <w:pStyle w:val="Kopfzeile"/>
    </w:pPr>
    <w:r>
      <w:t>Arbnor Tahiri</w:t>
    </w:r>
    <w:r>
      <w:tab/>
    </w:r>
    <w:r>
      <w:tab/>
    </w:r>
    <w:r>
      <w:tab/>
      <w:t>16.06.2014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A4054"/>
    <w:multiLevelType w:val="hybridMultilevel"/>
    <w:tmpl w:val="E476FDAE"/>
    <w:lvl w:ilvl="0" w:tplc="EB56DF7A">
      <w:start w:val="1"/>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1">
    <w:nsid w:val="71C2764D"/>
    <w:multiLevelType w:val="hybridMultilevel"/>
    <w:tmpl w:val="408EE770"/>
    <w:lvl w:ilvl="0" w:tplc="51688A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76"/>
    <w:rsid w:val="000C32E2"/>
    <w:rsid w:val="002C63C0"/>
    <w:rsid w:val="004D2219"/>
    <w:rsid w:val="00503376"/>
    <w:rsid w:val="00534BD2"/>
    <w:rsid w:val="006027A6"/>
    <w:rsid w:val="00625CCF"/>
    <w:rsid w:val="008753E6"/>
    <w:rsid w:val="008918DE"/>
    <w:rsid w:val="00997283"/>
    <w:rsid w:val="009E45AC"/>
    <w:rsid w:val="009F2931"/>
    <w:rsid w:val="00AD2348"/>
    <w:rsid w:val="00B2006E"/>
    <w:rsid w:val="00B46FB3"/>
    <w:rsid w:val="00B532DB"/>
    <w:rsid w:val="00B60990"/>
    <w:rsid w:val="00BF4094"/>
    <w:rsid w:val="00C724CC"/>
    <w:rsid w:val="00D622A8"/>
    <w:rsid w:val="00D6512B"/>
    <w:rsid w:val="00D66955"/>
    <w:rsid w:val="00D70A56"/>
    <w:rsid w:val="00E0494D"/>
    <w:rsid w:val="00E508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E6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033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03376"/>
  </w:style>
  <w:style w:type="paragraph" w:styleId="Fuzeile">
    <w:name w:val="footer"/>
    <w:basedOn w:val="Standard"/>
    <w:link w:val="FuzeileZeichen"/>
    <w:uiPriority w:val="99"/>
    <w:unhideWhenUsed/>
    <w:rsid w:val="005033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03376"/>
  </w:style>
  <w:style w:type="paragraph" w:styleId="Sprechblasentext">
    <w:name w:val="Balloon Text"/>
    <w:basedOn w:val="Standard"/>
    <w:link w:val="SprechblasentextZeichen"/>
    <w:uiPriority w:val="99"/>
    <w:semiHidden/>
    <w:unhideWhenUsed/>
    <w:rsid w:val="0050337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03376"/>
    <w:rPr>
      <w:rFonts w:ascii="Tahoma" w:hAnsi="Tahoma" w:cs="Tahoma"/>
      <w:sz w:val="16"/>
      <w:szCs w:val="16"/>
    </w:rPr>
  </w:style>
  <w:style w:type="character" w:styleId="Betont">
    <w:name w:val="Strong"/>
    <w:basedOn w:val="Absatzstandardschriftart"/>
    <w:uiPriority w:val="22"/>
    <w:qFormat/>
    <w:rsid w:val="00BF4094"/>
    <w:rPr>
      <w:b/>
      <w:bCs/>
    </w:rPr>
  </w:style>
  <w:style w:type="paragraph" w:styleId="Listenabsatz">
    <w:name w:val="List Paragraph"/>
    <w:basedOn w:val="Standard"/>
    <w:uiPriority w:val="34"/>
    <w:qFormat/>
    <w:rsid w:val="008918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033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03376"/>
  </w:style>
  <w:style w:type="paragraph" w:styleId="Fuzeile">
    <w:name w:val="footer"/>
    <w:basedOn w:val="Standard"/>
    <w:link w:val="FuzeileZeichen"/>
    <w:uiPriority w:val="99"/>
    <w:unhideWhenUsed/>
    <w:rsid w:val="005033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03376"/>
  </w:style>
  <w:style w:type="paragraph" w:styleId="Sprechblasentext">
    <w:name w:val="Balloon Text"/>
    <w:basedOn w:val="Standard"/>
    <w:link w:val="SprechblasentextZeichen"/>
    <w:uiPriority w:val="99"/>
    <w:semiHidden/>
    <w:unhideWhenUsed/>
    <w:rsid w:val="0050337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03376"/>
    <w:rPr>
      <w:rFonts w:ascii="Tahoma" w:hAnsi="Tahoma" w:cs="Tahoma"/>
      <w:sz w:val="16"/>
      <w:szCs w:val="16"/>
    </w:rPr>
  </w:style>
  <w:style w:type="character" w:styleId="Betont">
    <w:name w:val="Strong"/>
    <w:basedOn w:val="Absatzstandardschriftart"/>
    <w:uiPriority w:val="22"/>
    <w:qFormat/>
    <w:rsid w:val="00BF4094"/>
    <w:rPr>
      <w:b/>
      <w:bCs/>
    </w:rPr>
  </w:style>
  <w:style w:type="paragraph" w:styleId="Listenabsatz">
    <w:name w:val="List Paragraph"/>
    <w:basedOn w:val="Standard"/>
    <w:uiPriority w:val="34"/>
    <w:qFormat/>
    <w:rsid w:val="00891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image" Target="media/image4.gif"/><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8714-770D-2744-86F5-2B6708F7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4736</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Arbnor Tahiri</dc:creator>
  <cp:lastModifiedBy>Winfried Zemann</cp:lastModifiedBy>
  <cp:revision>5</cp:revision>
  <dcterms:created xsi:type="dcterms:W3CDTF">2014-06-22T09:43:00Z</dcterms:created>
  <dcterms:modified xsi:type="dcterms:W3CDTF">2014-06-22T12:02:00Z</dcterms:modified>
</cp:coreProperties>
</file>